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914C8" w:rsidP="001B54F7" w:rsidRDefault="0032435B" w14:paraId="c410b74" w14:textId="c410b74">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DA011B">
        <w:rPr>
          <w:rFonts w:ascii="Arial" w:hAnsi="Arial" w:cs="Arial"/>
          <w:szCs w:val="24"/>
          <w:lang w:val="hr-HR"/>
        </w:rPr>
        <w:t xml:space="preserve">    </w:t>
      </w:r>
      <w:r w:rsidR="00A914C8">
        <w:rPr>
          <w:rFonts w:ascii="Arial" w:hAnsi="Arial" w:cs="Arial"/>
          <w:szCs w:val="24"/>
          <w:lang w:val="hr-HR"/>
        </w:rPr>
        <w:t>Poslovni b</w:t>
      </w:r>
      <w:r w:rsidR="00A76655">
        <w:rPr>
          <w:rFonts w:ascii="Arial" w:hAnsi="Arial" w:cs="Arial"/>
          <w:szCs w:val="24"/>
          <w:lang w:val="hr-HR"/>
        </w:rPr>
        <w:t xml:space="preserve">roj: </w:t>
      </w:r>
      <w:r w:rsidRPr="00290541" w:rsidR="00A914C8">
        <w:rPr>
          <w:rFonts w:ascii="Arial" w:hAnsi="Arial" w:cs="Arial"/>
          <w:szCs w:val="24"/>
          <w:lang w:val="hr-HR"/>
        </w:rPr>
        <w:t>St-</w:t>
      </w:r>
      <w:r w:rsidR="00993B94">
        <w:rPr>
          <w:rFonts w:ascii="Arial" w:hAnsi="Arial" w:cs="Arial"/>
          <w:szCs w:val="24"/>
          <w:lang w:val="hr-HR"/>
        </w:rPr>
        <w:t>935</w:t>
      </w:r>
      <w:r w:rsidR="00E243ED">
        <w:rPr>
          <w:rFonts w:ascii="Arial" w:hAnsi="Arial" w:cs="Arial"/>
          <w:szCs w:val="24"/>
          <w:lang w:val="hr-HR"/>
        </w:rPr>
        <w:t>/</w:t>
      </w:r>
      <w:r w:rsidR="007C2C91">
        <w:rPr>
          <w:rFonts w:ascii="Arial" w:hAnsi="Arial" w:cs="Arial"/>
          <w:szCs w:val="24"/>
          <w:lang w:val="hr-HR"/>
        </w:rPr>
        <w:t>2023-</w:t>
      </w:r>
      <w:r w:rsidR="00693845">
        <w:rPr>
          <w:rFonts w:ascii="Arial" w:hAnsi="Arial" w:cs="Arial"/>
          <w:szCs w:val="24"/>
          <w:lang w:val="hr-HR"/>
        </w:rPr>
        <w:t>34</w:t>
      </w:r>
    </w:p>
    <w:p w:rsidRPr="00290541" w:rsidR="0000521F" w:rsidP="001B54F7" w:rsidRDefault="0000521F">
      <w:pPr>
        <w:rPr>
          <w:rFonts w:ascii="Arial" w:hAnsi="Arial" w:cs="Arial"/>
          <w:szCs w:val="24"/>
          <w:lang w:val="hr-HR"/>
        </w:rPr>
      </w:pP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Pr="00290541"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693845">
        <w:rPr>
          <w:rFonts w:ascii="Arial" w:hAnsi="Arial" w:cs="Arial"/>
          <w:szCs w:val="24"/>
          <w:lang w:val="hr-HR"/>
        </w:rPr>
        <w:t>31. listopada</w:t>
      </w:r>
      <w:r w:rsidR="00257A9F">
        <w:rPr>
          <w:rFonts w:ascii="Arial" w:hAnsi="Arial" w:cs="Arial"/>
          <w:szCs w:val="24"/>
          <w:lang w:val="hr-HR"/>
        </w:rPr>
        <w:t xml:space="preserve"> </w:t>
      </w:r>
      <w:r w:rsidRPr="00290541">
        <w:rPr>
          <w:rFonts w:ascii="Arial" w:hAnsi="Arial" w:cs="Arial"/>
          <w:szCs w:val="24"/>
          <w:lang w:val="hr-HR"/>
        </w:rPr>
        <w:t>202</w:t>
      </w:r>
      <w:r w:rsidR="00257A9F">
        <w:rPr>
          <w:rFonts w:ascii="Arial" w:hAnsi="Arial" w:cs="Arial"/>
          <w:szCs w:val="24"/>
          <w:lang w:val="hr-HR"/>
        </w:rPr>
        <w:t>4</w:t>
      </w:r>
      <w:r w:rsidRPr="00290541">
        <w:rPr>
          <w:rFonts w:ascii="Arial" w:hAnsi="Arial" w:cs="Arial"/>
          <w:szCs w:val="24"/>
          <w:lang w:val="hr-HR"/>
        </w:rPr>
        <w:t>.</w:t>
      </w:r>
    </w:p>
    <w:p w:rsidRPr="00674DB2" w:rsidR="00A76655" w:rsidP="00A76655" w:rsidRDefault="00693845">
      <w:pPr>
        <w:jc w:val="center"/>
        <w:rPr>
          <w:rFonts w:ascii="Arial" w:hAnsi="Arial" w:cs="Arial"/>
          <w:szCs w:val="24"/>
        </w:rPr>
      </w:pPr>
      <w:r>
        <w:rPr>
          <w:rFonts w:ascii="Arial" w:hAnsi="Arial" w:cs="Arial"/>
          <w:szCs w:val="24"/>
        </w:rPr>
        <w:t>sa Skupština vjerovnika</w:t>
      </w:r>
    </w:p>
    <w:p w:rsidRPr="00674DB2" w:rsidR="00A76655" w:rsidP="00A76655" w:rsidRDefault="00A76655">
      <w:pPr>
        <w:jc w:val="center"/>
        <w:rPr>
          <w:rFonts w:ascii="Arial" w:hAnsi="Arial" w:cs="Arial"/>
          <w:szCs w:val="24"/>
        </w:rPr>
      </w:pPr>
      <w:r w:rsidRPr="00674DB2">
        <w:rPr>
          <w:rFonts w:ascii="Arial" w:hAnsi="Arial" w:cs="Arial"/>
          <w:color w:val="000000"/>
          <w:szCs w:val="24"/>
        </w:rPr>
        <w:t>sastavljen kod Trgovačkog suda u Osijeku, Stalna služba u Slavonskom Brodu,</w:t>
      </w:r>
    </w:p>
    <w:p w:rsidR="00A76655" w:rsidP="00A76655" w:rsidRDefault="00A76655">
      <w:pPr>
        <w:jc w:val="center"/>
        <w:rPr>
          <w:rFonts w:ascii="Arial" w:hAnsi="Arial" w:cs="Arial"/>
          <w:color w:val="000000"/>
          <w:szCs w:val="24"/>
        </w:rPr>
      </w:pPr>
      <w:r w:rsidRPr="00674DB2">
        <w:rPr>
          <w:rFonts w:ascii="Arial" w:hAnsi="Arial" w:cs="Arial"/>
          <w:color w:val="000000"/>
          <w:szCs w:val="24"/>
        </w:rPr>
        <w:t>u postupku stečaja nad stečajnim dužnikom</w:t>
      </w:r>
    </w:p>
    <w:p w:rsidR="007E6CD2" w:rsidP="00A914C8" w:rsidRDefault="007E6CD2">
      <w:pPr>
        <w:jc w:val="center"/>
        <w:rPr>
          <w:rFonts w:ascii="Arial" w:hAnsi="Arial" w:cs="Arial"/>
          <w:szCs w:val="24"/>
          <w:lang w:val="hr-HR"/>
        </w:rPr>
      </w:pPr>
    </w:p>
    <w:p w:rsidR="007C2C91" w:rsidP="007C2C91" w:rsidRDefault="00A914C8">
      <w:pPr>
        <w:ind w:left="4248"/>
        <w:rPr>
          <w:rFonts w:ascii="Arial" w:hAnsi="Arial" w:cs="Arial"/>
          <w:szCs w:val="24"/>
        </w:rPr>
      </w:pPr>
      <w:r w:rsidRPr="008F5186">
        <w:rPr>
          <w:rFonts w:ascii="Arial" w:hAnsi="Arial" w:cs="Arial"/>
          <w:szCs w:val="24"/>
        </w:rPr>
        <w:t xml:space="preserve">Stečajni dužnik: </w:t>
      </w:r>
    </w:p>
    <w:p w:rsidR="00E243ED" w:rsidP="00693845" w:rsidRDefault="00993B94">
      <w:pPr>
        <w:ind w:left="4248"/>
        <w:rPr>
          <w:rFonts w:ascii="Arial" w:hAnsi="Arial" w:cs="Arial"/>
          <w:szCs w:val="24"/>
          <w:lang w:val="hr-HR"/>
        </w:rPr>
      </w:pPr>
      <w:r w:rsidRPr="00993B94">
        <w:rPr>
          <w:rFonts w:ascii="Arial" w:hAnsi="Arial" w:cs="Arial"/>
          <w:szCs w:val="24"/>
          <w:lang w:val="hr-HR"/>
        </w:rPr>
        <w:t>CVRKOVIĆ d.o.o.</w:t>
      </w:r>
      <w:r w:rsidR="006B474E">
        <w:rPr>
          <w:rFonts w:ascii="Arial" w:hAnsi="Arial" w:cs="Arial"/>
          <w:szCs w:val="24"/>
          <w:lang w:val="hr-HR"/>
        </w:rPr>
        <w:t xml:space="preserve"> u stečaju</w:t>
      </w:r>
      <w:r w:rsidRPr="00993B94">
        <w:rPr>
          <w:rFonts w:ascii="Arial" w:hAnsi="Arial" w:cs="Arial"/>
          <w:szCs w:val="24"/>
          <w:lang w:val="hr-HR"/>
        </w:rPr>
        <w:t xml:space="preserve">, Vinkovci, </w:t>
      </w:r>
      <w:r w:rsidRPr="00993B94">
        <w:rPr>
          <w:rFonts w:ascii="Arial" w:hAnsi="Arial" w:cs="Arial"/>
          <w:szCs w:val="24"/>
          <w:shd w:val="clear" w:color="auto" w:fill="F8F8F8"/>
        </w:rPr>
        <w:t xml:space="preserve">Jurja Dalmatinca 31C, OIB </w:t>
      </w:r>
      <w:r w:rsidRPr="00993B94">
        <w:rPr>
          <w:rFonts w:ascii="Arial" w:hAnsi="Arial" w:cs="Arial"/>
          <w:szCs w:val="24"/>
          <w:lang w:val="hr-HR"/>
        </w:rPr>
        <w:t>18515389513</w:t>
      </w:r>
    </w:p>
    <w:p w:rsidRPr="005D2F09" w:rsidR="00203F6A" w:rsidP="00203F6A" w:rsidRDefault="00203F6A">
      <w:pPr>
        <w:ind w:left="1416"/>
        <w:rPr>
          <w:rFonts w:ascii="Arial" w:hAnsi="Arial" w:cs="Arial"/>
        </w:rPr>
      </w:pPr>
    </w:p>
    <w:p w:rsidRPr="003F341E" w:rsidR="00A914C8" w:rsidP="00A914C8" w:rsidRDefault="00A914C8">
      <w:pPr>
        <w:jc w:val="both"/>
        <w:rPr>
          <w:rFonts w:ascii="Arial" w:hAnsi="Arial" w:cs="Arial"/>
          <w:szCs w:val="24"/>
          <w:lang w:val="hr-HR"/>
        </w:rPr>
      </w:pPr>
      <w:r w:rsidRPr="003F341E">
        <w:rPr>
          <w:rFonts w:ascii="Arial" w:hAnsi="Arial" w:cs="Arial"/>
          <w:szCs w:val="24"/>
          <w:lang w:val="hr-HR"/>
        </w:rPr>
        <w:t>Nazočni od suda:</w:t>
      </w: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Daniela Martini Maoduš, sutkinja</w:t>
      </w:r>
    </w:p>
    <w:p w:rsidR="00A914C8" w:rsidP="00A914C8" w:rsidRDefault="00BE7492">
      <w:pPr>
        <w:jc w:val="both"/>
        <w:rPr>
          <w:rFonts w:ascii="Arial" w:hAnsi="Arial" w:cs="Arial"/>
          <w:szCs w:val="24"/>
          <w:lang w:val="hr-HR"/>
        </w:rPr>
      </w:pPr>
      <w:r>
        <w:rPr>
          <w:rFonts w:ascii="Arial" w:hAnsi="Arial" w:cs="Arial"/>
          <w:szCs w:val="24"/>
          <w:lang w:val="hr-HR"/>
        </w:rPr>
        <w:t>Marija Đurin</w:t>
      </w:r>
      <w:r w:rsidRPr="00290541" w:rsidR="00A914C8">
        <w:rPr>
          <w:rFonts w:ascii="Arial" w:hAnsi="Arial" w:cs="Arial"/>
          <w:szCs w:val="24"/>
          <w:lang w:val="hr-HR"/>
        </w:rPr>
        <w:t>, zapisničar</w:t>
      </w:r>
    </w:p>
    <w:p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290541">
        <w:rPr>
          <w:rFonts w:ascii="Arial" w:hAnsi="Arial" w:cs="Arial"/>
          <w:szCs w:val="24"/>
          <w:lang w:val="hr-HR"/>
        </w:rPr>
        <w:t>Vrijeme početka</w:t>
      </w:r>
      <w:r w:rsidR="00993B94">
        <w:rPr>
          <w:rFonts w:ascii="Arial" w:hAnsi="Arial" w:cs="Arial"/>
          <w:szCs w:val="24"/>
          <w:lang w:val="hr-HR"/>
        </w:rPr>
        <w:t>: u 09</w:t>
      </w:r>
      <w:r w:rsidR="007C2C91">
        <w:rPr>
          <w:rFonts w:ascii="Arial" w:hAnsi="Arial" w:cs="Arial"/>
          <w:szCs w:val="24"/>
          <w:lang w:val="hr-HR"/>
        </w:rPr>
        <w:t>:</w:t>
      </w:r>
      <w:r w:rsidR="00693845">
        <w:rPr>
          <w:rFonts w:ascii="Arial" w:hAnsi="Arial" w:cs="Arial"/>
          <w:szCs w:val="24"/>
          <w:lang w:val="hr-HR"/>
        </w:rPr>
        <w:t>00</w:t>
      </w:r>
      <w:r>
        <w:rPr>
          <w:rFonts w:ascii="Arial" w:hAnsi="Arial" w:cs="Arial"/>
          <w:szCs w:val="24"/>
          <w:lang w:val="hr-HR"/>
        </w:rPr>
        <w:t xml:space="preserve"> </w:t>
      </w:r>
      <w:r w:rsidRPr="00290541">
        <w:rPr>
          <w:rFonts w:ascii="Arial" w:hAnsi="Arial" w:cs="Arial"/>
          <w:szCs w:val="24"/>
          <w:lang w:val="hr-HR"/>
        </w:rPr>
        <w:t>sati</w:t>
      </w:r>
      <w:r w:rsidR="00732E16">
        <w:rPr>
          <w:rFonts w:ascii="Arial" w:hAnsi="Arial" w:cs="Arial"/>
          <w:szCs w:val="24"/>
          <w:lang w:val="hr-HR"/>
        </w:rPr>
        <w:t xml:space="preserve"> </w:t>
      </w:r>
    </w:p>
    <w:p w:rsidR="00732E16" w:rsidP="00A914C8" w:rsidRDefault="00732E16">
      <w:pPr>
        <w:rPr>
          <w:rFonts w:ascii="Arial" w:hAnsi="Arial" w:cs="Arial"/>
          <w:szCs w:val="24"/>
          <w:lang w:val="hr-HR"/>
        </w:rPr>
      </w:pPr>
    </w:p>
    <w:p w:rsidR="007C72DC" w:rsidP="00A914C8" w:rsidRDefault="00A914C8">
      <w:pPr>
        <w:jc w:val="both"/>
        <w:rPr>
          <w:rFonts w:ascii="Arial" w:hAnsi="Arial" w:cs="Arial"/>
          <w:szCs w:val="24"/>
          <w:lang w:val="hr-HR"/>
        </w:rPr>
      </w:pPr>
      <w:r>
        <w:rPr>
          <w:rFonts w:ascii="Arial" w:hAnsi="Arial" w:cs="Arial"/>
          <w:szCs w:val="24"/>
          <w:lang w:val="hr-HR"/>
        </w:rPr>
        <w:t>Utvrđuje se da su pristupili:</w:t>
      </w:r>
    </w:p>
    <w:p w:rsidR="00A52B5C" w:rsidP="00A914C8" w:rsidRDefault="007C72DC">
      <w:pPr>
        <w:jc w:val="both"/>
        <w:rPr>
          <w:rFonts w:ascii="Arial" w:hAnsi="Arial" w:cs="Arial"/>
          <w:szCs w:val="24"/>
          <w:lang w:val="hr-HR"/>
        </w:rPr>
      </w:pPr>
      <w:r>
        <w:rPr>
          <w:rFonts w:ascii="Arial" w:hAnsi="Arial" w:cs="Arial"/>
          <w:szCs w:val="24"/>
          <w:lang w:val="hr-HR"/>
        </w:rPr>
        <w:t>Za dužnika</w:t>
      </w:r>
      <w:r w:rsidR="00134A40">
        <w:rPr>
          <w:rFonts w:ascii="Arial" w:hAnsi="Arial" w:cs="Arial"/>
          <w:szCs w:val="24"/>
          <w:lang w:val="hr-HR"/>
        </w:rPr>
        <w:t>:</w:t>
      </w:r>
      <w:r>
        <w:rPr>
          <w:rFonts w:ascii="Arial" w:hAnsi="Arial" w:cs="Arial"/>
          <w:szCs w:val="24"/>
          <w:lang w:val="hr-HR"/>
        </w:rPr>
        <w:t xml:space="preserve"> </w:t>
      </w:r>
      <w:r w:rsidR="00B66417">
        <w:rPr>
          <w:rFonts w:ascii="Arial" w:hAnsi="Arial" w:cs="Arial"/>
          <w:szCs w:val="24"/>
          <w:lang w:val="hr-HR"/>
        </w:rPr>
        <w:t>stečajn</w:t>
      </w:r>
      <w:r w:rsidR="00993B94">
        <w:rPr>
          <w:rFonts w:ascii="Arial" w:hAnsi="Arial" w:cs="Arial"/>
          <w:szCs w:val="24"/>
          <w:lang w:val="hr-HR"/>
        </w:rPr>
        <w:t>a</w:t>
      </w:r>
      <w:r w:rsidR="00C01365">
        <w:rPr>
          <w:rFonts w:ascii="Arial" w:hAnsi="Arial" w:cs="Arial"/>
          <w:szCs w:val="24"/>
          <w:lang w:val="hr-HR"/>
        </w:rPr>
        <w:t xml:space="preserve"> upravitelj</w:t>
      </w:r>
      <w:r w:rsidR="00993B94">
        <w:rPr>
          <w:rFonts w:ascii="Arial" w:hAnsi="Arial" w:cs="Arial"/>
          <w:szCs w:val="24"/>
          <w:lang w:val="hr-HR"/>
        </w:rPr>
        <w:t>ica Alma Opačak</w:t>
      </w:r>
      <w:r w:rsidR="00757760">
        <w:rPr>
          <w:rFonts w:ascii="Arial" w:hAnsi="Arial" w:cs="Arial"/>
          <w:szCs w:val="24"/>
          <w:lang w:val="hr-HR"/>
        </w:rPr>
        <w:t xml:space="preserve"> </w:t>
      </w:r>
    </w:p>
    <w:p w:rsidR="00D3632C" w:rsidP="00DC28C0" w:rsidRDefault="007B5FF6">
      <w:pPr>
        <w:rPr>
          <w:rFonts w:ascii="Arial" w:hAnsi="Arial" w:cs="Arial"/>
          <w:szCs w:val="24"/>
        </w:rPr>
      </w:pPr>
      <w:r>
        <w:rPr>
          <w:rFonts w:ascii="Arial" w:hAnsi="Arial" w:cs="Arial"/>
          <w:szCs w:val="24"/>
          <w:lang w:val="hr-HR"/>
        </w:rPr>
        <w:t>Za predlagatelja</w:t>
      </w:r>
      <w:r w:rsidR="004A52B4">
        <w:rPr>
          <w:rFonts w:ascii="Arial" w:hAnsi="Arial" w:cs="Arial"/>
          <w:szCs w:val="24"/>
          <w:lang w:val="hr-HR"/>
        </w:rPr>
        <w:t xml:space="preserve"> i vjerovnika</w:t>
      </w:r>
      <w:r w:rsidRPr="00993B94">
        <w:rPr>
          <w:rFonts w:ascii="Arial" w:hAnsi="Arial" w:cs="Arial"/>
          <w:szCs w:val="24"/>
          <w:lang w:val="hr-HR"/>
        </w:rPr>
        <w:t xml:space="preserve">: </w:t>
      </w:r>
      <w:r w:rsidRPr="00993B94" w:rsidR="00993B94">
        <w:rPr>
          <w:rFonts w:ascii="Arial" w:hAnsi="Arial" w:cs="Arial"/>
        </w:rPr>
        <w:t xml:space="preserve">Ministarstvo financija, Porezna uprava, Područni ured </w:t>
      </w:r>
      <w:r w:rsidR="00993B94">
        <w:rPr>
          <w:rFonts w:ascii="Arial" w:hAnsi="Arial" w:cs="Arial"/>
        </w:rPr>
        <w:t>Vukovar – za ŽDO</w:t>
      </w:r>
      <w:r w:rsidR="00266430">
        <w:rPr>
          <w:rFonts w:ascii="Arial" w:hAnsi="Arial" w:cs="Arial"/>
        </w:rPr>
        <w:t xml:space="preserve"> u Slavonskom Brodu,</w:t>
      </w:r>
      <w:r w:rsidR="00993B94">
        <w:rPr>
          <w:rFonts w:ascii="Arial" w:hAnsi="Arial" w:cs="Arial"/>
        </w:rPr>
        <w:t xml:space="preserve"> </w:t>
      </w:r>
      <w:r w:rsidR="00027E18">
        <w:rPr>
          <w:rFonts w:ascii="Arial" w:hAnsi="Arial" w:cs="Arial"/>
          <w:szCs w:val="24"/>
          <w:lang w:val="hr-HR"/>
        </w:rPr>
        <w:t xml:space="preserve">zamjenik </w:t>
      </w:r>
      <w:r w:rsidR="00A76655">
        <w:rPr>
          <w:rFonts w:ascii="Arial" w:hAnsi="Arial" w:cs="Arial"/>
          <w:szCs w:val="24"/>
        </w:rPr>
        <w:t>Sibila Raumberger-Krištof</w:t>
      </w:r>
    </w:p>
    <w:p w:rsidR="00DC28C0" w:rsidP="00DC28C0" w:rsidRDefault="00DC28C0">
      <w:pPr>
        <w:rPr>
          <w:rFonts w:ascii="Arial" w:hAnsi="Arial" w:cs="Arial"/>
          <w:szCs w:val="24"/>
          <w:lang w:val="hr-HR"/>
        </w:rPr>
      </w:pPr>
    </w:p>
    <w:p w:rsidR="002E439E" w:rsidP="00A914C8" w:rsidRDefault="00A26121">
      <w:pPr>
        <w:jc w:val="both"/>
        <w:rPr>
          <w:rFonts w:ascii="Arial" w:hAnsi="Arial" w:cs="Arial"/>
        </w:rPr>
      </w:pPr>
      <w:r w:rsidRPr="00732E16">
        <w:rPr>
          <w:rFonts w:ascii="Arial" w:hAnsi="Arial" w:cs="Arial"/>
          <w:szCs w:val="24"/>
          <w:lang w:eastAsia="en-US"/>
        </w:rPr>
        <w:t xml:space="preserve">Za vjerovnika </w:t>
      </w:r>
      <w:r w:rsidRPr="00732E16">
        <w:rPr>
          <w:rFonts w:ascii="Arial" w:hAnsi="Arial" w:cs="Arial"/>
        </w:rPr>
        <w:t>TOMICA BENZ d.o.o.</w:t>
      </w:r>
      <w:r w:rsidR="002B4B06">
        <w:rPr>
          <w:rFonts w:ascii="Arial" w:hAnsi="Arial" w:cs="Arial"/>
        </w:rPr>
        <w:t xml:space="preserve"> – </w:t>
      </w:r>
      <w:r w:rsidR="003F790A">
        <w:rPr>
          <w:rFonts w:ascii="Arial" w:hAnsi="Arial" w:cs="Arial"/>
        </w:rPr>
        <w:t>zamjenik punomoćnika Igor Bu</w:t>
      </w:r>
      <w:r w:rsidR="00A03DA6">
        <w:rPr>
          <w:rFonts w:ascii="Arial" w:hAnsi="Arial" w:cs="Arial"/>
        </w:rPr>
        <w:t>tur</w:t>
      </w:r>
      <w:r w:rsidR="003F790A">
        <w:rPr>
          <w:rFonts w:ascii="Arial" w:hAnsi="Arial" w:cs="Arial"/>
        </w:rPr>
        <w:t>ac, odvjetnik u Zagrebu</w:t>
      </w:r>
      <w:r w:rsidR="002E439E">
        <w:rPr>
          <w:rFonts w:ascii="Arial" w:hAnsi="Arial" w:cs="Arial"/>
        </w:rPr>
        <w:t>.</w:t>
      </w:r>
    </w:p>
    <w:p w:rsidR="002E439E" w:rsidP="00A914C8" w:rsidRDefault="002E439E">
      <w:pPr>
        <w:jc w:val="both"/>
        <w:rPr>
          <w:rFonts w:ascii="Arial" w:hAnsi="Arial" w:cs="Arial"/>
        </w:rPr>
      </w:pPr>
    </w:p>
    <w:p w:rsidR="00FD7539" w:rsidP="00FD7539" w:rsidRDefault="002E439E">
      <w:pPr>
        <w:jc w:val="both"/>
        <w:rPr>
          <w:rFonts w:ascii="Arial" w:hAnsi="Arial" w:cs="Arial"/>
        </w:rPr>
      </w:pPr>
      <w:r>
        <w:rPr>
          <w:rFonts w:ascii="Arial" w:hAnsi="Arial" w:cs="Arial"/>
        </w:rPr>
        <w:t xml:space="preserve">Konstatira se da prisutan vjerovnik TOMICA BENZ d.o.o. ima utvrđenu tražbinu i sukladno tome razmjerno pravo glasovanja </w:t>
      </w:r>
      <w:r w:rsidR="00DC28C0">
        <w:rPr>
          <w:rFonts w:ascii="Arial" w:hAnsi="Arial" w:cs="Arial"/>
        </w:rPr>
        <w:t xml:space="preserve">u </w:t>
      </w:r>
      <w:r>
        <w:rPr>
          <w:rFonts w:ascii="Arial" w:hAnsi="Arial" w:cs="Arial"/>
        </w:rPr>
        <w:t>iznos</w:t>
      </w:r>
      <w:r w:rsidR="00DC28C0">
        <w:rPr>
          <w:rFonts w:ascii="Arial" w:hAnsi="Arial" w:cs="Arial"/>
        </w:rPr>
        <w:t>u</w:t>
      </w:r>
      <w:r>
        <w:rPr>
          <w:rFonts w:ascii="Arial" w:hAnsi="Arial" w:cs="Arial"/>
        </w:rPr>
        <w:t xml:space="preserve"> od 14.462,69 eur.</w:t>
      </w:r>
    </w:p>
    <w:p w:rsidR="002E439E" w:rsidP="00FD7539" w:rsidRDefault="002E439E">
      <w:pPr>
        <w:jc w:val="both"/>
        <w:rPr>
          <w:rFonts w:ascii="Arial" w:hAnsi="Arial" w:cs="Arial"/>
        </w:rPr>
      </w:pPr>
    </w:p>
    <w:p w:rsidR="002E439E" w:rsidP="00FD7539" w:rsidRDefault="002E439E">
      <w:pPr>
        <w:jc w:val="both"/>
        <w:rPr>
          <w:rFonts w:ascii="Arial" w:hAnsi="Arial" w:cs="Arial"/>
        </w:rPr>
      </w:pPr>
      <w:r>
        <w:rPr>
          <w:rFonts w:ascii="Arial" w:hAnsi="Arial" w:cs="Arial"/>
        </w:rPr>
        <w:t xml:space="preserve">Konstatira se da </w:t>
      </w:r>
      <w:r w:rsidR="00DC28C0">
        <w:rPr>
          <w:rFonts w:ascii="Arial" w:hAnsi="Arial" w:cs="Arial"/>
        </w:rPr>
        <w:t xml:space="preserve">prisutan vjerovnik </w:t>
      </w:r>
      <w:r>
        <w:rPr>
          <w:rFonts w:ascii="Arial" w:hAnsi="Arial" w:cs="Arial"/>
        </w:rPr>
        <w:t>Republika Hrvatska ima utvrđenu tražbinu i sukladno tome razmjerno pravo glasovanja u iznosu od 68.786,13 eur.</w:t>
      </w:r>
    </w:p>
    <w:p w:rsidR="002E439E" w:rsidP="00FD7539" w:rsidRDefault="002E439E">
      <w:pPr>
        <w:jc w:val="both"/>
        <w:rPr>
          <w:rFonts w:ascii="Arial" w:hAnsi="Arial" w:cs="Arial"/>
          <w:bCs/>
          <w:szCs w:val="24"/>
        </w:rPr>
      </w:pPr>
    </w:p>
    <w:p w:rsidR="007A08C7" w:rsidP="00FD7539" w:rsidRDefault="007A08C7">
      <w:pPr>
        <w:jc w:val="both"/>
        <w:rPr>
          <w:rFonts w:ascii="Arial" w:hAnsi="Arial" w:cs="Arial"/>
          <w:bCs/>
          <w:szCs w:val="24"/>
        </w:rPr>
      </w:pPr>
    </w:p>
    <w:p w:rsidRPr="00CB0B18" w:rsidR="00FD7539" w:rsidP="00FD7539" w:rsidRDefault="00FD7539">
      <w:pPr>
        <w:jc w:val="both"/>
        <w:rPr>
          <w:rFonts w:ascii="Arial" w:hAnsi="Arial" w:cs="Arial"/>
          <w:bCs/>
          <w:szCs w:val="24"/>
        </w:rPr>
      </w:pPr>
      <w:r w:rsidRPr="00CB0B18">
        <w:rPr>
          <w:rFonts w:ascii="Arial" w:hAnsi="Arial" w:cs="Arial"/>
          <w:bCs/>
          <w:szCs w:val="24"/>
        </w:rPr>
        <w:t>Stečajna sutkinja otvara Sjednicu i objavljuje da će se na današnjoj Sjednici odlučivati sukladno glasačkom pravu prisutn</w:t>
      </w:r>
      <w:r>
        <w:rPr>
          <w:rFonts w:ascii="Arial" w:hAnsi="Arial" w:cs="Arial"/>
          <w:bCs/>
          <w:szCs w:val="24"/>
        </w:rPr>
        <w:t>ih</w:t>
      </w:r>
      <w:r w:rsidRPr="00CB0B18">
        <w:rPr>
          <w:rFonts w:ascii="Arial" w:hAnsi="Arial" w:cs="Arial"/>
          <w:bCs/>
          <w:szCs w:val="24"/>
        </w:rPr>
        <w:t xml:space="preserve"> vjerovnika. </w:t>
      </w:r>
    </w:p>
    <w:p w:rsidR="00FD7539" w:rsidP="00FD7539" w:rsidRDefault="00FD7539">
      <w:pPr>
        <w:pStyle w:val="Bezproreda"/>
        <w:jc w:val="both"/>
        <w:rPr>
          <w:rFonts w:ascii="Arial" w:hAnsi="Arial" w:cs="Arial"/>
          <w:szCs w:val="24"/>
        </w:rPr>
      </w:pPr>
    </w:p>
    <w:p w:rsidRPr="00CB0B18" w:rsidR="00FD7539" w:rsidP="00FD7539" w:rsidRDefault="00FD7539">
      <w:pPr>
        <w:jc w:val="both"/>
        <w:rPr>
          <w:rFonts w:ascii="Arial" w:hAnsi="Arial" w:cs="Arial"/>
          <w:szCs w:val="24"/>
        </w:rPr>
      </w:pPr>
      <w:r w:rsidRPr="00CB0B18">
        <w:rPr>
          <w:rFonts w:ascii="Arial" w:hAnsi="Arial" w:cs="Arial"/>
          <w:szCs w:val="24"/>
        </w:rPr>
        <w:t>Sud donosi</w:t>
      </w:r>
    </w:p>
    <w:p w:rsidRPr="00CB0B18" w:rsidR="00FD7539" w:rsidP="00FD7539" w:rsidRDefault="00FD7539">
      <w:pPr>
        <w:jc w:val="center"/>
        <w:rPr>
          <w:rFonts w:ascii="Arial" w:hAnsi="Arial" w:cs="Arial"/>
          <w:szCs w:val="24"/>
        </w:rPr>
      </w:pPr>
      <w:r w:rsidRPr="00CB0B18">
        <w:rPr>
          <w:rFonts w:ascii="Arial" w:hAnsi="Arial" w:cs="Arial"/>
          <w:szCs w:val="24"/>
        </w:rPr>
        <w:t>R J E Š E N J E</w:t>
      </w:r>
    </w:p>
    <w:p w:rsidRPr="00CB0B18" w:rsidR="00FD7539" w:rsidP="00FD7539" w:rsidRDefault="00FD7539">
      <w:pPr>
        <w:jc w:val="both"/>
        <w:rPr>
          <w:rFonts w:ascii="Arial" w:hAnsi="Arial" w:cs="Arial"/>
          <w:szCs w:val="24"/>
        </w:rPr>
      </w:pPr>
    </w:p>
    <w:p w:rsidRPr="00CB0B18" w:rsidR="00FD7539" w:rsidP="00FD7539" w:rsidRDefault="00FD7539">
      <w:pPr>
        <w:jc w:val="both"/>
        <w:rPr>
          <w:rFonts w:ascii="Arial" w:hAnsi="Arial" w:cs="Arial"/>
          <w:szCs w:val="24"/>
        </w:rPr>
      </w:pPr>
      <w:r w:rsidRPr="00CB0B18">
        <w:rPr>
          <w:rFonts w:ascii="Arial" w:hAnsi="Arial" w:cs="Arial"/>
          <w:szCs w:val="24"/>
        </w:rPr>
        <w:t xml:space="preserve">Odlučivat će se na ovoj Skupštini sukladno dnevnom redu. </w:t>
      </w:r>
    </w:p>
    <w:p w:rsidR="00A62621" w:rsidP="00FD7539" w:rsidRDefault="00A62621">
      <w:pPr>
        <w:overflowPunct/>
        <w:rPr>
          <w:rFonts w:ascii="Arial" w:hAnsi="Arial" w:cs="Arial" w:eastAsiaTheme="minorHAnsi"/>
          <w:color w:val="000000"/>
          <w:szCs w:val="24"/>
          <w:lang w:eastAsia="en-US"/>
        </w:rPr>
      </w:pPr>
    </w:p>
    <w:p w:rsidR="00FD7539" w:rsidP="00FD7539" w:rsidRDefault="00FD7539">
      <w:pPr>
        <w:overflowPunct/>
        <w:rPr>
          <w:rFonts w:ascii="Arial" w:hAnsi="Arial" w:cs="Arial" w:eastAsiaTheme="minorHAnsi"/>
          <w:color w:val="000000"/>
          <w:szCs w:val="24"/>
          <w:lang w:eastAsia="en-US"/>
        </w:rPr>
      </w:pPr>
      <w:r>
        <w:rPr>
          <w:rFonts w:ascii="Arial" w:hAnsi="Arial" w:cs="Arial" w:eastAsiaTheme="minorHAnsi"/>
          <w:color w:val="000000"/>
          <w:szCs w:val="24"/>
          <w:lang w:eastAsia="en-US"/>
        </w:rPr>
        <w:t>Dnevni red S</w:t>
      </w:r>
      <w:r w:rsidRPr="00CB0B18">
        <w:rPr>
          <w:rFonts w:ascii="Arial" w:hAnsi="Arial" w:cs="Arial" w:eastAsiaTheme="minorHAnsi"/>
          <w:color w:val="000000"/>
          <w:szCs w:val="24"/>
          <w:lang w:eastAsia="en-US"/>
        </w:rPr>
        <w:t xml:space="preserve">kupštine vjerovnika je slijedeći: </w:t>
      </w:r>
    </w:p>
    <w:p w:rsidR="00FD7539" w:rsidP="003F790A" w:rsidRDefault="003F790A">
      <w:pPr>
        <w:jc w:val="both"/>
        <w:rPr>
          <w:rFonts w:ascii="Arial" w:hAnsi="Arial" w:cs="Arial"/>
          <w:b/>
        </w:rPr>
      </w:pPr>
      <w:r w:rsidRPr="003F790A">
        <w:rPr>
          <w:rFonts w:ascii="Arial" w:hAnsi="Arial" w:cs="Arial"/>
          <w:b/>
        </w:rPr>
        <w:t>1. Izvješće stečajne upraviteljice o tijeku stečajnog postupka i stanju stečajne mase</w:t>
      </w:r>
    </w:p>
    <w:p w:rsidR="00234737" w:rsidP="003F790A" w:rsidRDefault="00234737">
      <w:pPr>
        <w:jc w:val="both"/>
        <w:rPr>
          <w:rFonts w:ascii="Arial" w:hAnsi="Arial" w:cs="Arial"/>
          <w:szCs w:val="24"/>
        </w:rPr>
      </w:pPr>
      <w:r w:rsidRPr="00234737">
        <w:rPr>
          <w:rFonts w:ascii="Arial" w:hAnsi="Arial" w:cs="Arial"/>
          <w:szCs w:val="24"/>
        </w:rPr>
        <w:t>Prije odlučivanja po ovoj točki dnevnog reda vjerovnik R</w:t>
      </w:r>
      <w:r w:rsidR="000B03F4">
        <w:rPr>
          <w:rFonts w:ascii="Arial" w:hAnsi="Arial" w:cs="Arial"/>
          <w:szCs w:val="24"/>
        </w:rPr>
        <w:t xml:space="preserve">epublika </w:t>
      </w:r>
      <w:r w:rsidRPr="00234737">
        <w:rPr>
          <w:rFonts w:ascii="Arial" w:hAnsi="Arial" w:cs="Arial"/>
          <w:szCs w:val="24"/>
        </w:rPr>
        <w:t>H</w:t>
      </w:r>
      <w:r w:rsidR="000B03F4">
        <w:rPr>
          <w:rFonts w:ascii="Arial" w:hAnsi="Arial" w:cs="Arial"/>
          <w:szCs w:val="24"/>
        </w:rPr>
        <w:t>rvatska</w:t>
      </w:r>
      <w:r w:rsidRPr="00234737">
        <w:rPr>
          <w:rFonts w:ascii="Arial" w:hAnsi="Arial" w:cs="Arial"/>
          <w:szCs w:val="24"/>
        </w:rPr>
        <w:t xml:space="preserve"> traži da stečajna upraviteljica </w:t>
      </w:r>
      <w:r w:rsidR="007A08C7">
        <w:rPr>
          <w:rFonts w:ascii="Arial" w:hAnsi="Arial" w:cs="Arial"/>
          <w:szCs w:val="24"/>
        </w:rPr>
        <w:t>objasni predračun troškova.</w:t>
      </w:r>
    </w:p>
    <w:p w:rsidR="000B03F4" w:rsidP="003F790A" w:rsidRDefault="000B03F4">
      <w:pPr>
        <w:jc w:val="both"/>
        <w:rPr>
          <w:rFonts w:ascii="Arial" w:hAnsi="Arial" w:cs="Arial"/>
          <w:szCs w:val="24"/>
        </w:rPr>
      </w:pPr>
    </w:p>
    <w:p w:rsidR="000B03F4" w:rsidP="003F790A" w:rsidRDefault="000B03F4">
      <w:pPr>
        <w:jc w:val="both"/>
        <w:rPr>
          <w:rFonts w:ascii="Arial" w:hAnsi="Arial" w:cs="Arial"/>
          <w:szCs w:val="24"/>
        </w:rPr>
      </w:pPr>
      <w:r>
        <w:rPr>
          <w:rFonts w:ascii="Arial" w:hAnsi="Arial" w:cs="Arial"/>
          <w:szCs w:val="24"/>
        </w:rPr>
        <w:lastRenderedPageBreak/>
        <w:t xml:space="preserve">Zamjenik punomoćnika stečajnog vjerovnika TOMICA BENZ d.o.o. ističe da </w:t>
      </w:r>
      <w:r w:rsidR="007A141A">
        <w:rPr>
          <w:rFonts w:ascii="Arial" w:hAnsi="Arial" w:cs="Arial"/>
          <w:szCs w:val="24"/>
        </w:rPr>
        <w:t>bi stečajna upraviteljica trebala dodatno objasniti od koga je, kada i zašto dobila dokumen</w:t>
      </w:r>
      <w:r w:rsidR="00E81D04">
        <w:rPr>
          <w:rFonts w:ascii="Arial" w:hAnsi="Arial" w:cs="Arial"/>
          <w:szCs w:val="24"/>
        </w:rPr>
        <w:t>t</w:t>
      </w:r>
      <w:r w:rsidR="007A141A">
        <w:rPr>
          <w:rFonts w:ascii="Arial" w:hAnsi="Arial" w:cs="Arial"/>
          <w:szCs w:val="24"/>
        </w:rPr>
        <w:t>aciju koju nije prije imala, a sada spominje tri ugovora o cesiji.</w:t>
      </w:r>
    </w:p>
    <w:p w:rsidR="00E81D04" w:rsidP="003F790A" w:rsidRDefault="007A141A">
      <w:pPr>
        <w:jc w:val="both"/>
        <w:rPr>
          <w:rFonts w:ascii="Arial" w:hAnsi="Arial" w:cs="Arial"/>
          <w:szCs w:val="24"/>
        </w:rPr>
      </w:pPr>
      <w:r>
        <w:rPr>
          <w:rFonts w:ascii="Arial" w:hAnsi="Arial" w:cs="Arial"/>
          <w:szCs w:val="24"/>
        </w:rPr>
        <w:t>"Smat</w:t>
      </w:r>
      <w:r w:rsidR="007A3922">
        <w:rPr>
          <w:rFonts w:ascii="Arial" w:hAnsi="Arial" w:cs="Arial"/>
          <w:szCs w:val="24"/>
        </w:rPr>
        <w:t>r</w:t>
      </w:r>
      <w:r>
        <w:rPr>
          <w:rFonts w:ascii="Arial" w:hAnsi="Arial" w:cs="Arial"/>
          <w:szCs w:val="24"/>
        </w:rPr>
        <w:t>am da bi vjerovnici trebali znati tko daje te dokumente jer je očito da svi dokumenti nis</w:t>
      </w:r>
      <w:r w:rsidR="00A16999">
        <w:rPr>
          <w:rFonts w:ascii="Arial" w:hAnsi="Arial" w:cs="Arial"/>
          <w:szCs w:val="24"/>
        </w:rPr>
        <w:t>u predani pa je pitanje koliko j</w:t>
      </w:r>
      <w:r>
        <w:rPr>
          <w:rFonts w:ascii="Arial" w:hAnsi="Arial" w:cs="Arial"/>
          <w:szCs w:val="24"/>
        </w:rPr>
        <w:t>e temljem te nepotpune dokumentacije valjano odlučivati o tom postupku.</w:t>
      </w:r>
      <w:r w:rsidR="00E81D04">
        <w:rPr>
          <w:rFonts w:ascii="Arial" w:hAnsi="Arial" w:cs="Arial"/>
          <w:szCs w:val="24"/>
        </w:rPr>
        <w:t xml:space="preserve"> </w:t>
      </w:r>
    </w:p>
    <w:p w:rsidR="007A141A" w:rsidP="003F790A" w:rsidRDefault="00E81D04">
      <w:pPr>
        <w:jc w:val="both"/>
        <w:rPr>
          <w:rFonts w:ascii="Arial" w:hAnsi="Arial" w:cs="Arial"/>
          <w:szCs w:val="24"/>
        </w:rPr>
      </w:pPr>
      <w:r>
        <w:rPr>
          <w:rFonts w:ascii="Arial" w:hAnsi="Arial" w:cs="Arial"/>
          <w:szCs w:val="24"/>
        </w:rPr>
        <w:t>Naime, pitanje je da li su ove cesije, koje su se s</w:t>
      </w:r>
      <w:r w:rsidR="00BC29FF">
        <w:rPr>
          <w:rFonts w:ascii="Arial" w:hAnsi="Arial" w:cs="Arial"/>
          <w:szCs w:val="24"/>
        </w:rPr>
        <w:t>a</w:t>
      </w:r>
      <w:r>
        <w:rPr>
          <w:rFonts w:ascii="Arial" w:hAnsi="Arial" w:cs="Arial"/>
          <w:szCs w:val="24"/>
        </w:rPr>
        <w:t>da pojavile vezan</w:t>
      </w:r>
      <w:r w:rsidR="00A16999">
        <w:rPr>
          <w:rFonts w:ascii="Arial" w:hAnsi="Arial" w:cs="Arial"/>
          <w:szCs w:val="24"/>
        </w:rPr>
        <w:t>e</w:t>
      </w:r>
      <w:r>
        <w:rPr>
          <w:rFonts w:ascii="Arial" w:hAnsi="Arial" w:cs="Arial"/>
          <w:szCs w:val="24"/>
        </w:rPr>
        <w:t xml:space="preserve"> za tražbinu Tomislava Cvrković </w:t>
      </w:r>
      <w:r w:rsidR="00A16999">
        <w:rPr>
          <w:rFonts w:ascii="Arial" w:hAnsi="Arial" w:cs="Arial"/>
          <w:szCs w:val="24"/>
        </w:rPr>
        <w:t>i</w:t>
      </w:r>
      <w:r>
        <w:rPr>
          <w:rFonts w:ascii="Arial" w:hAnsi="Arial" w:cs="Arial"/>
          <w:szCs w:val="24"/>
        </w:rPr>
        <w:t xml:space="preserve"> drugih članova uprave u iznosu od 354.000,00 eur, a te su tražbine u bilanci 2023. isknjižene, a napominjem da nije dostavljena dokumentacij</w:t>
      </w:r>
      <w:r w:rsidR="00A16999">
        <w:rPr>
          <w:rFonts w:ascii="Arial" w:hAnsi="Arial" w:cs="Arial"/>
          <w:szCs w:val="24"/>
        </w:rPr>
        <w:t>a</w:t>
      </w:r>
      <w:r>
        <w:rPr>
          <w:rFonts w:ascii="Arial" w:hAnsi="Arial" w:cs="Arial"/>
          <w:szCs w:val="24"/>
        </w:rPr>
        <w:t xml:space="preserve"> o poslovnim događajima koja se odnosi na tu veliku tražbinu prema Tomislav</w:t>
      </w:r>
      <w:r w:rsidR="00A16999">
        <w:rPr>
          <w:rFonts w:ascii="Arial" w:hAnsi="Arial" w:cs="Arial"/>
          <w:szCs w:val="24"/>
        </w:rPr>
        <w:t>u</w:t>
      </w:r>
      <w:r>
        <w:rPr>
          <w:rFonts w:ascii="Arial" w:hAnsi="Arial" w:cs="Arial"/>
          <w:szCs w:val="24"/>
        </w:rPr>
        <w:t xml:space="preserve"> Cvrković.</w:t>
      </w:r>
    </w:p>
    <w:p w:rsidR="00E81D04" w:rsidP="003F790A" w:rsidRDefault="00E81D04">
      <w:pPr>
        <w:jc w:val="both"/>
        <w:rPr>
          <w:rFonts w:ascii="Arial" w:hAnsi="Arial" w:cs="Arial"/>
          <w:szCs w:val="24"/>
        </w:rPr>
      </w:pPr>
      <w:r>
        <w:rPr>
          <w:rFonts w:ascii="Arial" w:hAnsi="Arial" w:cs="Arial"/>
          <w:szCs w:val="24"/>
        </w:rPr>
        <w:t>Nije jasno koje su obveze zatvarane prema primateljima tražbine po dostavljenim ugovorima o cesiji (prema INFINITI, prema Zlatku Cvrković i prema Marini Cvrković) jer se navodi da postoji njihova potraživanja prema Cvrković d.o.o. pa bi onda trebalo dodatno ispitati iz čega potiću ta potraživanja, da li su oni ikada išta poza</w:t>
      </w:r>
      <w:r w:rsidR="00BE0DE1">
        <w:rPr>
          <w:rFonts w:ascii="Arial" w:hAnsi="Arial" w:cs="Arial"/>
          <w:szCs w:val="24"/>
        </w:rPr>
        <w:t>j</w:t>
      </w:r>
      <w:r>
        <w:rPr>
          <w:rFonts w:ascii="Arial" w:hAnsi="Arial" w:cs="Arial"/>
          <w:szCs w:val="24"/>
        </w:rPr>
        <w:t>mili stečajnom dužniku. To je u zbroju 270.000,00 eur, a te osobe su uži članovi obitelji Tomislava Cvrković.</w:t>
      </w:r>
    </w:p>
    <w:p w:rsidR="00E90149" w:rsidP="003F790A" w:rsidRDefault="00E90149">
      <w:pPr>
        <w:jc w:val="both"/>
        <w:rPr>
          <w:rFonts w:ascii="Arial" w:hAnsi="Arial" w:cs="Arial"/>
          <w:szCs w:val="24"/>
        </w:rPr>
      </w:pPr>
      <w:r>
        <w:rPr>
          <w:rFonts w:ascii="Arial" w:hAnsi="Arial" w:cs="Arial"/>
          <w:szCs w:val="24"/>
        </w:rPr>
        <w:t>Smatram da bi bilo ekonomično zatražiti izvanredni nadzor od Porezne uprave upravo za ta ciljana pitanja, da s</w:t>
      </w:r>
      <w:r w:rsidR="007B69AF">
        <w:rPr>
          <w:rFonts w:ascii="Arial" w:hAnsi="Arial" w:cs="Arial"/>
          <w:szCs w:val="24"/>
        </w:rPr>
        <w:t>e pribave svi</w:t>
      </w:r>
      <w:r>
        <w:rPr>
          <w:rFonts w:ascii="Arial" w:hAnsi="Arial" w:cs="Arial"/>
          <w:szCs w:val="24"/>
        </w:rPr>
        <w:t xml:space="preserve"> izvodi banaka koji se odnose na uplate </w:t>
      </w:r>
      <w:r w:rsidR="007B69AF">
        <w:rPr>
          <w:rFonts w:ascii="Arial" w:hAnsi="Arial" w:cs="Arial"/>
          <w:szCs w:val="24"/>
        </w:rPr>
        <w:t>i</w:t>
      </w:r>
      <w:r>
        <w:rPr>
          <w:rFonts w:ascii="Arial" w:hAnsi="Arial" w:cs="Arial"/>
          <w:szCs w:val="24"/>
        </w:rPr>
        <w:t xml:space="preserve"> isplate dužnika prije otvaranja stečajnog postupka jer banke to daju unazad pet godina</w:t>
      </w:r>
      <w:r w:rsidR="007B69AF">
        <w:rPr>
          <w:rFonts w:ascii="Arial" w:hAnsi="Arial" w:cs="Arial"/>
          <w:szCs w:val="24"/>
        </w:rPr>
        <w:t>, promet po računima.</w:t>
      </w:r>
    </w:p>
    <w:p w:rsidRPr="00234737" w:rsidR="007B69AF" w:rsidP="003F790A" w:rsidRDefault="007B69AF">
      <w:pPr>
        <w:jc w:val="both"/>
        <w:rPr>
          <w:rFonts w:ascii="Arial" w:hAnsi="Arial" w:cs="Arial"/>
          <w:szCs w:val="24"/>
        </w:rPr>
      </w:pPr>
      <w:r>
        <w:rPr>
          <w:rFonts w:ascii="Arial" w:hAnsi="Arial" w:cs="Arial"/>
          <w:szCs w:val="24"/>
        </w:rPr>
        <w:t xml:space="preserve">Obzirom da </w:t>
      </w:r>
      <w:r w:rsidR="003E277F">
        <w:rPr>
          <w:rFonts w:ascii="Arial" w:hAnsi="Arial" w:cs="Arial"/>
          <w:szCs w:val="24"/>
        </w:rPr>
        <w:t>autoprijevozni</w:t>
      </w:r>
      <w:r>
        <w:rPr>
          <w:rFonts w:ascii="Arial" w:hAnsi="Arial" w:cs="Arial"/>
          <w:szCs w:val="24"/>
        </w:rPr>
        <w:t xml:space="preserve">k Antonio Artuković ne plaća po nagodbi, smatram da bi trebalo razmotriti pitanje da se nagodba </w:t>
      </w:r>
      <w:r w:rsidR="00A16999">
        <w:rPr>
          <w:rFonts w:ascii="Arial" w:hAnsi="Arial" w:cs="Arial"/>
          <w:szCs w:val="24"/>
        </w:rPr>
        <w:t>ras</w:t>
      </w:r>
      <w:r>
        <w:rPr>
          <w:rFonts w:ascii="Arial" w:hAnsi="Arial" w:cs="Arial"/>
          <w:szCs w:val="24"/>
        </w:rPr>
        <w:t>kine ili da vrati kamion</w:t>
      </w:r>
      <w:r w:rsidR="00F403CF">
        <w:rPr>
          <w:rFonts w:ascii="Arial" w:hAnsi="Arial" w:cs="Arial"/>
          <w:szCs w:val="24"/>
        </w:rPr>
        <w:t>."</w:t>
      </w:r>
    </w:p>
    <w:p w:rsidR="00234737" w:rsidP="003F790A" w:rsidRDefault="00234737">
      <w:pPr>
        <w:jc w:val="both"/>
        <w:rPr>
          <w:rFonts w:ascii="Arial" w:hAnsi="Arial" w:cs="Arial"/>
          <w:b/>
          <w:szCs w:val="24"/>
        </w:rPr>
      </w:pPr>
    </w:p>
    <w:p w:rsidR="00BE0DE1" w:rsidP="003F790A" w:rsidRDefault="00BC29FF">
      <w:pPr>
        <w:jc w:val="both"/>
        <w:rPr>
          <w:rFonts w:ascii="Arial" w:hAnsi="Arial" w:cs="Arial"/>
          <w:szCs w:val="24"/>
        </w:rPr>
      </w:pPr>
      <w:r w:rsidRPr="00BC29FF">
        <w:rPr>
          <w:rFonts w:ascii="Arial" w:hAnsi="Arial" w:cs="Arial"/>
          <w:szCs w:val="24"/>
        </w:rPr>
        <w:t>Nakon toga stečajna upraviteljica izjavljuje da Antonio Artuković ne plaća rate, do sada je platio samo jednu ratu, te predlaže da skupština odobri da se za istog pusti zadužnica koja je sredstvo plaćanja, a eventulano ako ne bi bila naplaćeno po zadužnici</w:t>
      </w:r>
      <w:r w:rsidR="00374DA8">
        <w:rPr>
          <w:rFonts w:ascii="Arial" w:hAnsi="Arial" w:cs="Arial"/>
          <w:szCs w:val="24"/>
        </w:rPr>
        <w:t>, tada bi bi bilo uvjeta eventulano za raskid nagodbe, ekonomično je prvo pokušati naplatu putem zadužnice jer sve ostalo znač</w:t>
      </w:r>
      <w:r w:rsidR="00A16999">
        <w:rPr>
          <w:rFonts w:ascii="Arial" w:hAnsi="Arial" w:cs="Arial"/>
          <w:szCs w:val="24"/>
        </w:rPr>
        <w:t>i</w:t>
      </w:r>
      <w:r w:rsidR="00374DA8">
        <w:rPr>
          <w:rFonts w:ascii="Arial" w:hAnsi="Arial" w:cs="Arial"/>
          <w:szCs w:val="24"/>
        </w:rPr>
        <w:t xml:space="preserve"> </w:t>
      </w:r>
      <w:r w:rsidR="00BE0DE1">
        <w:rPr>
          <w:rFonts w:ascii="Arial" w:hAnsi="Arial" w:cs="Arial"/>
          <w:szCs w:val="24"/>
        </w:rPr>
        <w:t>pokretanje sud</w:t>
      </w:r>
      <w:r w:rsidR="00374DA8">
        <w:rPr>
          <w:rFonts w:ascii="Arial" w:hAnsi="Arial" w:cs="Arial"/>
          <w:szCs w:val="24"/>
        </w:rPr>
        <w:t>s</w:t>
      </w:r>
      <w:r w:rsidR="00BE0DE1">
        <w:rPr>
          <w:rFonts w:ascii="Arial" w:hAnsi="Arial" w:cs="Arial"/>
          <w:szCs w:val="24"/>
        </w:rPr>
        <w:t>k</w:t>
      </w:r>
      <w:r w:rsidR="00374DA8">
        <w:rPr>
          <w:rFonts w:ascii="Arial" w:hAnsi="Arial" w:cs="Arial"/>
          <w:szCs w:val="24"/>
        </w:rPr>
        <w:t xml:space="preserve">ih postupka za koje je neizvjesno koliko će trajati </w:t>
      </w:r>
      <w:r w:rsidR="00BE0DE1">
        <w:rPr>
          <w:rFonts w:ascii="Arial" w:hAnsi="Arial" w:cs="Arial"/>
          <w:szCs w:val="24"/>
        </w:rPr>
        <w:t>i</w:t>
      </w:r>
      <w:r w:rsidR="00374DA8">
        <w:rPr>
          <w:rFonts w:ascii="Arial" w:hAnsi="Arial" w:cs="Arial"/>
          <w:szCs w:val="24"/>
        </w:rPr>
        <w:t xml:space="preserve"> koliko će košati, a ta osoba je v</w:t>
      </w:r>
      <w:r w:rsidR="00BE0DE1">
        <w:rPr>
          <w:rFonts w:ascii="Arial" w:hAnsi="Arial" w:cs="Arial"/>
          <w:szCs w:val="24"/>
        </w:rPr>
        <w:t>eć par godina u posjedu kamiona</w:t>
      </w:r>
      <w:r w:rsidR="00374DA8">
        <w:rPr>
          <w:rFonts w:ascii="Arial" w:hAnsi="Arial" w:cs="Arial"/>
          <w:szCs w:val="24"/>
        </w:rPr>
        <w:t xml:space="preserve"> </w:t>
      </w:r>
      <w:r w:rsidR="00BE0DE1">
        <w:rPr>
          <w:rFonts w:ascii="Arial" w:hAnsi="Arial" w:cs="Arial"/>
          <w:szCs w:val="24"/>
        </w:rPr>
        <w:t>i</w:t>
      </w:r>
      <w:r w:rsidR="00374DA8">
        <w:rPr>
          <w:rFonts w:ascii="Arial" w:hAnsi="Arial" w:cs="Arial"/>
          <w:szCs w:val="24"/>
        </w:rPr>
        <w:t xml:space="preserve"> tko zna u kakvom stanju je kamio</w:t>
      </w:r>
      <w:r w:rsidR="00BE0DE1">
        <w:rPr>
          <w:rFonts w:ascii="Arial" w:hAnsi="Arial" w:cs="Arial"/>
          <w:szCs w:val="24"/>
        </w:rPr>
        <w:t>n</w:t>
      </w:r>
      <w:r w:rsidR="00374DA8">
        <w:rPr>
          <w:rFonts w:ascii="Arial" w:hAnsi="Arial" w:cs="Arial"/>
          <w:szCs w:val="24"/>
        </w:rPr>
        <w:t xml:space="preserve">. </w:t>
      </w:r>
    </w:p>
    <w:p w:rsidR="00374DA8" w:rsidP="003F790A" w:rsidRDefault="00374DA8">
      <w:pPr>
        <w:jc w:val="both"/>
        <w:rPr>
          <w:rFonts w:ascii="Arial" w:hAnsi="Arial" w:cs="Arial"/>
          <w:szCs w:val="24"/>
        </w:rPr>
      </w:pPr>
      <w:r>
        <w:rPr>
          <w:rFonts w:ascii="Arial" w:hAnsi="Arial" w:cs="Arial"/>
          <w:szCs w:val="24"/>
        </w:rPr>
        <w:t>Naime, sam raskid ugovora ovdje bi morao ići sudskim putem iz razloga što je isti u posjedu predmetnog vozila koje drži</w:t>
      </w:r>
      <w:r w:rsidR="00BE0DE1">
        <w:rPr>
          <w:rFonts w:ascii="Arial" w:hAnsi="Arial" w:cs="Arial"/>
          <w:szCs w:val="24"/>
        </w:rPr>
        <w:t xml:space="preserve"> temeljem ugovora o kupoprodaj</w:t>
      </w:r>
      <w:r>
        <w:rPr>
          <w:rFonts w:ascii="Arial" w:hAnsi="Arial" w:cs="Arial"/>
          <w:szCs w:val="24"/>
        </w:rPr>
        <w:t xml:space="preserve">i temeljem kojeg je stečajni dužnik izdao račun </w:t>
      </w:r>
      <w:r w:rsidR="00BE0DE1">
        <w:rPr>
          <w:rFonts w:ascii="Arial" w:hAnsi="Arial" w:cs="Arial"/>
          <w:szCs w:val="24"/>
        </w:rPr>
        <w:t>i</w:t>
      </w:r>
      <w:r>
        <w:rPr>
          <w:rFonts w:ascii="Arial" w:hAnsi="Arial" w:cs="Arial"/>
          <w:szCs w:val="24"/>
        </w:rPr>
        <w:t xml:space="preserve"> predao u posjed predmetno vozilo tako da je taj kupac sada vlasnik iz kojeg razloga s</w:t>
      </w:r>
      <w:r w:rsidR="00BE0DE1">
        <w:rPr>
          <w:rFonts w:ascii="Arial" w:hAnsi="Arial" w:cs="Arial"/>
          <w:szCs w:val="24"/>
        </w:rPr>
        <w:t>e nagodba sklop</w:t>
      </w:r>
      <w:r>
        <w:rPr>
          <w:rFonts w:ascii="Arial" w:hAnsi="Arial" w:cs="Arial"/>
          <w:szCs w:val="24"/>
        </w:rPr>
        <w:t>ljena u ovom postupku odnosi</w:t>
      </w:r>
      <w:r w:rsidR="00A16999">
        <w:rPr>
          <w:rFonts w:ascii="Arial" w:hAnsi="Arial" w:cs="Arial"/>
          <w:szCs w:val="24"/>
        </w:rPr>
        <w:t xml:space="preserve"> samo</w:t>
      </w:r>
      <w:r>
        <w:rPr>
          <w:rFonts w:ascii="Arial" w:hAnsi="Arial" w:cs="Arial"/>
          <w:szCs w:val="24"/>
        </w:rPr>
        <w:t xml:space="preserve"> na način dogovora o isplate dijela kupoprodajne cijene.</w:t>
      </w:r>
    </w:p>
    <w:p w:rsidR="00BC29FF" w:rsidP="003F790A" w:rsidRDefault="00F403CF">
      <w:pPr>
        <w:jc w:val="both"/>
        <w:rPr>
          <w:rFonts w:ascii="Arial" w:hAnsi="Arial" w:cs="Arial"/>
          <w:szCs w:val="24"/>
        </w:rPr>
      </w:pPr>
      <w:r>
        <w:rPr>
          <w:rFonts w:ascii="Arial" w:hAnsi="Arial" w:cs="Arial"/>
          <w:szCs w:val="24"/>
        </w:rPr>
        <w:t>"</w:t>
      </w:r>
      <w:r w:rsidR="009671B2">
        <w:rPr>
          <w:rFonts w:ascii="Arial" w:hAnsi="Arial" w:cs="Arial"/>
          <w:szCs w:val="24"/>
        </w:rPr>
        <w:t>Što se tiče dokumentacije, već sam objasnila da sam istu pokušala nabaviti od knjigovodstvenog servisa na način da sam otišla u knjigovodstveni servis i uručena su mi samo tri registratora iz 2023., a na upit gdje je ostala dokumentacija odgovoreno mi je da je ista uručena Tomislavu Cvrković svake godine za tu godinu krajem godine.</w:t>
      </w:r>
    </w:p>
    <w:p w:rsidR="009671B2" w:rsidP="003F790A" w:rsidRDefault="009671B2">
      <w:pPr>
        <w:jc w:val="both"/>
        <w:rPr>
          <w:rFonts w:ascii="Arial" w:hAnsi="Arial" w:cs="Arial"/>
          <w:szCs w:val="24"/>
        </w:rPr>
      </w:pPr>
      <w:r>
        <w:rPr>
          <w:rFonts w:ascii="Arial" w:hAnsi="Arial" w:cs="Arial"/>
          <w:szCs w:val="24"/>
        </w:rPr>
        <w:t>J</w:t>
      </w:r>
      <w:r w:rsidR="006A32D1">
        <w:rPr>
          <w:rFonts w:ascii="Arial" w:hAnsi="Arial" w:cs="Arial"/>
          <w:szCs w:val="24"/>
        </w:rPr>
        <w:t>a sam unutar te dokumentacije</w:t>
      </w:r>
      <w:r>
        <w:rPr>
          <w:rFonts w:ascii="Arial" w:hAnsi="Arial" w:cs="Arial"/>
          <w:szCs w:val="24"/>
        </w:rPr>
        <w:t xml:space="preserve"> pronašla te ugovore i isti nisu bili uredno složeni na mjestu gdje bi trebali biti nego su bili unutar izvoda s poslovnog računa tako da sam ja naknadno kada sam ponovo pregledavala tu dokumentaciju pronašla te ugovore.</w:t>
      </w:r>
    </w:p>
    <w:p w:rsidR="009671B2" w:rsidP="003F790A" w:rsidRDefault="00F403CF">
      <w:pPr>
        <w:jc w:val="both"/>
        <w:rPr>
          <w:rFonts w:ascii="Arial" w:hAnsi="Arial" w:cs="Arial"/>
          <w:szCs w:val="24"/>
        </w:rPr>
      </w:pPr>
      <w:r>
        <w:rPr>
          <w:rFonts w:ascii="Arial" w:hAnsi="Arial" w:cs="Arial"/>
          <w:szCs w:val="24"/>
        </w:rPr>
        <w:t>Bilancu za 2023. sam pribavila s ePorezne.</w:t>
      </w:r>
    </w:p>
    <w:p w:rsidR="00F403CF" w:rsidP="003F790A" w:rsidRDefault="00F403CF">
      <w:pPr>
        <w:jc w:val="both"/>
        <w:rPr>
          <w:rFonts w:ascii="Arial" w:hAnsi="Arial" w:cs="Arial"/>
          <w:szCs w:val="24"/>
        </w:rPr>
      </w:pPr>
      <w:r>
        <w:rPr>
          <w:rFonts w:ascii="Arial" w:hAnsi="Arial" w:cs="Arial"/>
          <w:szCs w:val="24"/>
        </w:rPr>
        <w:t>Što se tiče izvandrednog nadzora, nisam do sada ispitala da li je izvanredni nadzor moguć nakon što je otvoren stečajni postupak.</w:t>
      </w:r>
      <w:r w:rsidR="009970E5">
        <w:rPr>
          <w:rFonts w:ascii="Arial" w:hAnsi="Arial" w:cs="Arial"/>
          <w:szCs w:val="24"/>
        </w:rPr>
        <w:t>"</w:t>
      </w:r>
    </w:p>
    <w:p w:rsidR="009970E5" w:rsidP="003F790A" w:rsidRDefault="009970E5">
      <w:pPr>
        <w:jc w:val="both"/>
        <w:rPr>
          <w:rFonts w:ascii="Arial" w:hAnsi="Arial" w:cs="Arial"/>
          <w:szCs w:val="24"/>
        </w:rPr>
      </w:pPr>
    </w:p>
    <w:p w:rsidR="009970E5" w:rsidP="003F790A" w:rsidRDefault="009970E5">
      <w:pPr>
        <w:jc w:val="both"/>
        <w:rPr>
          <w:rFonts w:ascii="Arial" w:hAnsi="Arial" w:cs="Arial"/>
          <w:szCs w:val="24"/>
        </w:rPr>
      </w:pPr>
      <w:r>
        <w:rPr>
          <w:rFonts w:ascii="Arial" w:hAnsi="Arial" w:cs="Arial"/>
          <w:szCs w:val="24"/>
        </w:rPr>
        <w:lastRenderedPageBreak/>
        <w:t xml:space="preserve">Zamjenik punomoćnika </w:t>
      </w:r>
      <w:r w:rsidR="00D900CF">
        <w:rPr>
          <w:rFonts w:ascii="Arial" w:hAnsi="Arial" w:cs="Arial"/>
          <w:szCs w:val="24"/>
        </w:rPr>
        <w:t xml:space="preserve">stečajnog vjerovnika </w:t>
      </w:r>
      <w:r>
        <w:rPr>
          <w:rFonts w:ascii="Arial" w:hAnsi="Arial" w:cs="Arial"/>
          <w:szCs w:val="24"/>
        </w:rPr>
        <w:t xml:space="preserve">TOMICA BENZ d.o.o. </w:t>
      </w:r>
      <w:r w:rsidR="00D900CF">
        <w:rPr>
          <w:rFonts w:ascii="Arial" w:hAnsi="Arial" w:cs="Arial"/>
          <w:szCs w:val="24"/>
        </w:rPr>
        <w:t xml:space="preserve">ističe </w:t>
      </w:r>
      <w:r>
        <w:rPr>
          <w:rFonts w:ascii="Arial" w:hAnsi="Arial" w:cs="Arial"/>
          <w:szCs w:val="24"/>
        </w:rPr>
        <w:t>da je Poreznoj upravi svakako u interesu utvrditi na koji način je netko stekao 500.000,00 eur iz društva jer oni u tom slučaju naplaćuju porez</w:t>
      </w:r>
      <w:r w:rsidR="00A86662">
        <w:rPr>
          <w:rFonts w:ascii="Arial" w:hAnsi="Arial" w:cs="Arial"/>
          <w:szCs w:val="24"/>
        </w:rPr>
        <w:t>.</w:t>
      </w:r>
    </w:p>
    <w:p w:rsidR="00A86662" w:rsidP="003F790A" w:rsidRDefault="00A86662">
      <w:pPr>
        <w:jc w:val="both"/>
        <w:rPr>
          <w:rFonts w:ascii="Arial" w:hAnsi="Arial" w:cs="Arial"/>
          <w:szCs w:val="24"/>
        </w:rPr>
      </w:pPr>
    </w:p>
    <w:p w:rsidR="00A86662" w:rsidP="003F790A" w:rsidRDefault="00A86662">
      <w:pPr>
        <w:jc w:val="both"/>
        <w:rPr>
          <w:rFonts w:ascii="Arial" w:hAnsi="Arial" w:cs="Arial"/>
          <w:szCs w:val="24"/>
        </w:rPr>
      </w:pPr>
      <w:r>
        <w:rPr>
          <w:rFonts w:ascii="Arial" w:hAnsi="Arial" w:cs="Arial"/>
          <w:szCs w:val="24"/>
        </w:rPr>
        <w:t xml:space="preserve">Stečajna upraviteljica ističe da će u nedostatku poslovne dokumentacije i u nedostatku novca i uvjeta za vršenje opsežnog istraživanja u stečajnom postupku, dostaviti kaznenim tijelima </w:t>
      </w:r>
      <w:r w:rsidR="00D900CF">
        <w:rPr>
          <w:rFonts w:ascii="Arial" w:hAnsi="Arial" w:cs="Arial"/>
          <w:szCs w:val="24"/>
        </w:rPr>
        <w:t xml:space="preserve">obavijest </w:t>
      </w:r>
      <w:r>
        <w:rPr>
          <w:rFonts w:ascii="Arial" w:hAnsi="Arial" w:cs="Arial"/>
          <w:szCs w:val="24"/>
        </w:rPr>
        <w:t>o sumnji za počinjenje kaznenog dijela, što je ekonomičniji način iniciranja kaznenog postupka nego slanje kaznene prijave iz razloga što zbog nedostatka dokumentacij</w:t>
      </w:r>
      <w:r w:rsidR="00117056">
        <w:rPr>
          <w:rFonts w:ascii="Arial" w:hAnsi="Arial" w:cs="Arial"/>
          <w:szCs w:val="24"/>
        </w:rPr>
        <w:t>e</w:t>
      </w:r>
      <w:r>
        <w:rPr>
          <w:rFonts w:ascii="Arial" w:hAnsi="Arial" w:cs="Arial"/>
          <w:szCs w:val="24"/>
        </w:rPr>
        <w:t xml:space="preserve"> stečajna upraviteljica ne može točno naznačiti o kojem kaznenom dijelu se radi i priložiti potrebne dokaze.</w:t>
      </w:r>
    </w:p>
    <w:p w:rsidR="002A7EFB" w:rsidP="003F790A" w:rsidRDefault="002A7EFB">
      <w:pPr>
        <w:jc w:val="both"/>
        <w:rPr>
          <w:rFonts w:ascii="Arial" w:hAnsi="Arial" w:cs="Arial"/>
          <w:szCs w:val="24"/>
        </w:rPr>
      </w:pPr>
    </w:p>
    <w:p w:rsidR="002A7EFB" w:rsidP="003F790A" w:rsidRDefault="002A7EFB">
      <w:pPr>
        <w:jc w:val="both"/>
        <w:rPr>
          <w:rFonts w:ascii="Arial" w:hAnsi="Arial" w:cs="Arial"/>
          <w:szCs w:val="24"/>
        </w:rPr>
      </w:pPr>
      <w:r>
        <w:rPr>
          <w:rFonts w:ascii="Arial" w:hAnsi="Arial" w:cs="Arial"/>
          <w:szCs w:val="24"/>
        </w:rPr>
        <w:t xml:space="preserve">Nakon toga zamjenik punomoćnika </w:t>
      </w:r>
      <w:r w:rsidR="00D900CF">
        <w:rPr>
          <w:rFonts w:ascii="Arial" w:hAnsi="Arial" w:cs="Arial"/>
          <w:szCs w:val="24"/>
        </w:rPr>
        <w:t xml:space="preserve">stečajnog vjerovnika </w:t>
      </w:r>
      <w:r>
        <w:rPr>
          <w:rFonts w:ascii="Arial" w:hAnsi="Arial" w:cs="Arial"/>
          <w:szCs w:val="24"/>
        </w:rPr>
        <w:t>TOMICA BENZ d.o.o. izjavljuju da uvažava ovaj prijedlog, ali smatra da stečajna upraviteljica može tražiti od banaka izvode po računima.</w:t>
      </w:r>
    </w:p>
    <w:p w:rsidR="002A7EFB" w:rsidP="003F790A" w:rsidRDefault="002A7EFB">
      <w:pPr>
        <w:jc w:val="both"/>
        <w:rPr>
          <w:rFonts w:ascii="Arial" w:hAnsi="Arial" w:cs="Arial"/>
          <w:szCs w:val="24"/>
        </w:rPr>
      </w:pPr>
    </w:p>
    <w:p w:rsidR="002A7EFB" w:rsidP="003F790A" w:rsidRDefault="002A7EFB">
      <w:pPr>
        <w:jc w:val="both"/>
        <w:rPr>
          <w:rFonts w:ascii="Arial" w:hAnsi="Arial" w:cs="Arial"/>
          <w:szCs w:val="24"/>
        </w:rPr>
      </w:pPr>
      <w:r>
        <w:rPr>
          <w:rFonts w:ascii="Arial" w:hAnsi="Arial" w:cs="Arial"/>
          <w:szCs w:val="24"/>
        </w:rPr>
        <w:t>Nakon toga stečajna upraviteljica izjavljuje da može tražiti izvode od banaka, ali će to koštati i traži odobrenje od skupštine, a pitanje je da li će dobiti tu dokumentaciju.</w:t>
      </w:r>
    </w:p>
    <w:p w:rsidR="00F403CF" w:rsidP="003F790A" w:rsidRDefault="00F403CF">
      <w:pPr>
        <w:jc w:val="both"/>
        <w:rPr>
          <w:rFonts w:ascii="Arial" w:hAnsi="Arial" w:cs="Arial"/>
          <w:szCs w:val="24"/>
        </w:rPr>
      </w:pPr>
    </w:p>
    <w:p w:rsidR="00F403CF" w:rsidP="003F790A" w:rsidRDefault="00117056">
      <w:pPr>
        <w:jc w:val="both"/>
        <w:rPr>
          <w:rFonts w:ascii="Arial" w:hAnsi="Arial" w:cs="Arial"/>
          <w:szCs w:val="24"/>
        </w:rPr>
      </w:pPr>
      <w:r>
        <w:rPr>
          <w:rFonts w:ascii="Arial" w:hAnsi="Arial" w:cs="Arial"/>
          <w:szCs w:val="24"/>
        </w:rPr>
        <w:t>Stečajna upraviteljica izjavljuje da uvažava prijedlog za podnošenje prijedloga za izvanredni nadzor.</w:t>
      </w:r>
    </w:p>
    <w:p w:rsidR="009E022D" w:rsidP="003F790A" w:rsidRDefault="009E022D">
      <w:pPr>
        <w:jc w:val="both"/>
        <w:rPr>
          <w:rFonts w:ascii="Arial" w:hAnsi="Arial" w:cs="Arial"/>
          <w:szCs w:val="24"/>
        </w:rPr>
      </w:pPr>
      <w:r>
        <w:rPr>
          <w:rFonts w:ascii="Arial" w:hAnsi="Arial" w:cs="Arial"/>
          <w:szCs w:val="24"/>
        </w:rPr>
        <w:t>Stečajna upraviteljica ističe da će do</w:t>
      </w:r>
      <w:r w:rsidR="0071270D">
        <w:rPr>
          <w:rFonts w:ascii="Arial" w:hAnsi="Arial" w:cs="Arial"/>
          <w:szCs w:val="24"/>
        </w:rPr>
        <w:t>s</w:t>
      </w:r>
      <w:r>
        <w:rPr>
          <w:rFonts w:ascii="Arial" w:hAnsi="Arial" w:cs="Arial"/>
          <w:szCs w:val="24"/>
        </w:rPr>
        <w:t>taviti sudu podnesak u kojem traži da se od knjigovodstvenog servisa kao treće osobe zatraži sva dokumentacija dužnika prije 2023. i pisane potvrde o tome kome</w:t>
      </w:r>
      <w:r w:rsidR="00D900CF">
        <w:rPr>
          <w:rFonts w:ascii="Arial" w:hAnsi="Arial" w:cs="Arial"/>
          <w:szCs w:val="24"/>
        </w:rPr>
        <w:t xml:space="preserve"> i kada </w:t>
      </w:r>
      <w:r>
        <w:rPr>
          <w:rFonts w:ascii="Arial" w:hAnsi="Arial" w:cs="Arial"/>
          <w:szCs w:val="24"/>
        </w:rPr>
        <w:t xml:space="preserve">je predana ta dokumentacija </w:t>
      </w:r>
      <w:r w:rsidR="0071270D">
        <w:rPr>
          <w:rFonts w:ascii="Arial" w:hAnsi="Arial" w:cs="Arial"/>
          <w:szCs w:val="24"/>
        </w:rPr>
        <w:t>i</w:t>
      </w:r>
      <w:r>
        <w:rPr>
          <w:rFonts w:ascii="Arial" w:hAnsi="Arial" w:cs="Arial"/>
          <w:szCs w:val="24"/>
        </w:rPr>
        <w:t xml:space="preserve"> to isključi</w:t>
      </w:r>
      <w:r w:rsidR="0071270D">
        <w:rPr>
          <w:rFonts w:ascii="Arial" w:hAnsi="Arial" w:cs="Arial"/>
          <w:szCs w:val="24"/>
        </w:rPr>
        <w:t>v</w:t>
      </w:r>
      <w:r w:rsidR="00D900CF">
        <w:rPr>
          <w:rFonts w:ascii="Arial" w:hAnsi="Arial" w:cs="Arial"/>
          <w:szCs w:val="24"/>
        </w:rPr>
        <w:t>o iz razloga</w:t>
      </w:r>
      <w:r>
        <w:rPr>
          <w:rFonts w:ascii="Arial" w:hAnsi="Arial" w:cs="Arial"/>
          <w:szCs w:val="24"/>
        </w:rPr>
        <w:t xml:space="preserve"> da bi u spisu ostao pisani trag o onome što je stečajnoj upraviteljici rečeno.</w:t>
      </w:r>
    </w:p>
    <w:p w:rsidR="009E022D" w:rsidP="003F790A" w:rsidRDefault="009E022D">
      <w:pPr>
        <w:jc w:val="both"/>
        <w:rPr>
          <w:rFonts w:ascii="Arial" w:hAnsi="Arial" w:cs="Arial"/>
          <w:szCs w:val="24"/>
        </w:rPr>
      </w:pPr>
    </w:p>
    <w:p w:rsidR="009E022D" w:rsidP="009E022D" w:rsidRDefault="009E022D">
      <w:pPr>
        <w:jc w:val="both"/>
        <w:rPr>
          <w:rFonts w:ascii="Arial" w:hAnsi="Arial" w:cs="Arial"/>
          <w:szCs w:val="24"/>
        </w:rPr>
      </w:pPr>
      <w:r>
        <w:rPr>
          <w:rFonts w:ascii="Arial" w:hAnsi="Arial" w:cs="Arial"/>
          <w:szCs w:val="24"/>
        </w:rPr>
        <w:t xml:space="preserve">Stečajna upraviteljica objašnjava: "Predračunom je previđen </w:t>
      </w:r>
      <w:r w:rsidR="006A32D1">
        <w:rPr>
          <w:rFonts w:ascii="Arial" w:hAnsi="Arial" w:cs="Arial"/>
          <w:szCs w:val="24"/>
        </w:rPr>
        <w:t>trošak</w:t>
      </w:r>
      <w:r>
        <w:rPr>
          <w:rFonts w:ascii="Arial" w:hAnsi="Arial" w:cs="Arial"/>
          <w:szCs w:val="24"/>
        </w:rPr>
        <w:t xml:space="preserve"> pokretanja sud</w:t>
      </w:r>
      <w:r w:rsidR="00A528DD">
        <w:rPr>
          <w:rFonts w:ascii="Arial" w:hAnsi="Arial" w:cs="Arial"/>
          <w:szCs w:val="24"/>
        </w:rPr>
        <w:t>skih</w:t>
      </w:r>
      <w:r>
        <w:rPr>
          <w:rFonts w:ascii="Arial" w:hAnsi="Arial" w:cs="Arial"/>
          <w:szCs w:val="24"/>
        </w:rPr>
        <w:t xml:space="preserve"> sporova u koliko sastav tužbe i zastupanje vrši stečajna upraviteljica, ali s obzirom na dosadašnju sudsku praksu moraju se predvidjeti i troškovi u slučaju gubitka spora pa s obzirom na to predvidivi troškovi iznose 27.105,65 eur."</w:t>
      </w:r>
    </w:p>
    <w:p w:rsidR="009E022D" w:rsidP="009E022D" w:rsidRDefault="009E022D">
      <w:pPr>
        <w:jc w:val="both"/>
        <w:rPr>
          <w:rFonts w:ascii="Arial" w:hAnsi="Arial" w:cs="Arial"/>
          <w:szCs w:val="24"/>
        </w:rPr>
      </w:pPr>
      <w:r>
        <w:rPr>
          <w:rFonts w:ascii="Arial" w:hAnsi="Arial" w:cs="Arial"/>
          <w:szCs w:val="24"/>
        </w:rPr>
        <w:t xml:space="preserve">Stečajna upraviteljica izlaže da je tu ubrojila sudsku pristojbu na tužbu i presudu, materijalne troškove stečajne upraviteljice za gorivo i cestarinu </w:t>
      </w:r>
      <w:r w:rsidR="00D900CF">
        <w:rPr>
          <w:rFonts w:ascii="Arial" w:hAnsi="Arial" w:cs="Arial"/>
          <w:szCs w:val="24"/>
        </w:rPr>
        <w:t xml:space="preserve">za put u sjedište suda u Osijeku </w:t>
      </w:r>
      <w:r>
        <w:rPr>
          <w:rFonts w:ascii="Arial" w:hAnsi="Arial" w:cs="Arial"/>
          <w:szCs w:val="24"/>
        </w:rPr>
        <w:t xml:space="preserve">i u slučaju gubitka spora nagradu za rad odvjetnika suprotne strane. </w:t>
      </w:r>
    </w:p>
    <w:p w:rsidR="009E022D" w:rsidP="003F790A" w:rsidRDefault="009E022D">
      <w:pPr>
        <w:jc w:val="both"/>
        <w:rPr>
          <w:rFonts w:ascii="Arial" w:hAnsi="Arial" w:cs="Arial"/>
          <w:szCs w:val="24"/>
        </w:rPr>
      </w:pPr>
    </w:p>
    <w:p w:rsidR="009E022D" w:rsidP="003F790A" w:rsidRDefault="009E022D">
      <w:pPr>
        <w:jc w:val="both"/>
        <w:rPr>
          <w:rFonts w:ascii="Arial" w:hAnsi="Arial" w:cs="Arial"/>
          <w:szCs w:val="24"/>
        </w:rPr>
      </w:pPr>
      <w:r>
        <w:rPr>
          <w:rFonts w:ascii="Arial" w:hAnsi="Arial" w:cs="Arial"/>
          <w:szCs w:val="24"/>
        </w:rPr>
        <w:t>Zamjenik punomoćnika TOMICA BENZ d.o.o.</w:t>
      </w:r>
      <w:r w:rsidR="00344524">
        <w:rPr>
          <w:rFonts w:ascii="Arial" w:hAnsi="Arial" w:cs="Arial"/>
          <w:szCs w:val="24"/>
        </w:rPr>
        <w:t xml:space="preserve"> ističe</w:t>
      </w:r>
      <w:r>
        <w:rPr>
          <w:rFonts w:ascii="Arial" w:hAnsi="Arial" w:cs="Arial"/>
          <w:szCs w:val="24"/>
        </w:rPr>
        <w:t xml:space="preserve"> da što se tiče kala koji je prikazan u knjigovodstvu, taj kalo nije mogao nastati stečajnom dužniku i to iz razloga što nije prevozio svoju robu nego tuđu</w:t>
      </w:r>
      <w:r w:rsidR="00680D26">
        <w:rPr>
          <w:rFonts w:ascii="Arial" w:hAnsi="Arial" w:cs="Arial"/>
          <w:szCs w:val="24"/>
        </w:rPr>
        <w:t>.</w:t>
      </w:r>
    </w:p>
    <w:p w:rsidR="00680D26" w:rsidP="003F790A" w:rsidRDefault="00680D26">
      <w:pPr>
        <w:jc w:val="both"/>
        <w:rPr>
          <w:rFonts w:ascii="Arial" w:hAnsi="Arial" w:cs="Arial"/>
          <w:szCs w:val="24"/>
        </w:rPr>
      </w:pPr>
    </w:p>
    <w:p w:rsidR="00680D26" w:rsidP="003F790A" w:rsidRDefault="00680D26">
      <w:pPr>
        <w:jc w:val="both"/>
        <w:rPr>
          <w:rFonts w:ascii="Arial" w:hAnsi="Arial" w:cs="Arial"/>
          <w:szCs w:val="24"/>
        </w:rPr>
      </w:pPr>
      <w:r>
        <w:rPr>
          <w:rFonts w:ascii="Arial" w:hAnsi="Arial" w:cs="Arial"/>
          <w:szCs w:val="24"/>
        </w:rPr>
        <w:t>Nakon toga, stečajna upraviteljica ističe da je raniji direktor njoj objasnio da je stečajni dužnik u najmu imao parcele i da je uzgajao na njima žitarice koje je prevozio iz čega je ona zaključila da on prikazuje ka</w:t>
      </w:r>
      <w:r w:rsidR="00432203">
        <w:rPr>
          <w:rFonts w:ascii="Arial" w:hAnsi="Arial" w:cs="Arial"/>
          <w:szCs w:val="24"/>
        </w:rPr>
        <w:t>l</w:t>
      </w:r>
      <w:r>
        <w:rPr>
          <w:rFonts w:ascii="Arial" w:hAnsi="Arial" w:cs="Arial"/>
          <w:szCs w:val="24"/>
        </w:rPr>
        <w:t>o na vlas</w:t>
      </w:r>
      <w:r w:rsidR="00344524">
        <w:rPr>
          <w:rFonts w:ascii="Arial" w:hAnsi="Arial" w:cs="Arial"/>
          <w:szCs w:val="24"/>
        </w:rPr>
        <w:t>t</w:t>
      </w:r>
      <w:r>
        <w:rPr>
          <w:rFonts w:ascii="Arial" w:hAnsi="Arial" w:cs="Arial"/>
          <w:szCs w:val="24"/>
        </w:rPr>
        <w:t>itoj imovini, a ne na tuđoj.</w:t>
      </w:r>
      <w:r w:rsidR="00437E02">
        <w:rPr>
          <w:rFonts w:ascii="Arial" w:hAnsi="Arial" w:cs="Arial"/>
          <w:szCs w:val="24"/>
        </w:rPr>
        <w:t xml:space="preserve"> </w:t>
      </w:r>
      <w:r>
        <w:rPr>
          <w:rFonts w:ascii="Arial" w:hAnsi="Arial" w:cs="Arial"/>
          <w:szCs w:val="24"/>
        </w:rPr>
        <w:t>Angažirala je revizora i sudskog vještaka koji je istovremeno stečajni upravitelj da pregleda bilance</w:t>
      </w:r>
      <w:r w:rsidR="00432203">
        <w:rPr>
          <w:rFonts w:ascii="Arial" w:hAnsi="Arial" w:cs="Arial"/>
          <w:szCs w:val="24"/>
        </w:rPr>
        <w:t>,</w:t>
      </w:r>
      <w:r>
        <w:rPr>
          <w:rFonts w:ascii="Arial" w:hAnsi="Arial" w:cs="Arial"/>
          <w:szCs w:val="24"/>
        </w:rPr>
        <w:t xml:space="preserve"> koji je izjavio da su to pogrešno kontirana knjiženja.</w:t>
      </w:r>
      <w:r w:rsidR="00437E02">
        <w:rPr>
          <w:rFonts w:ascii="Arial" w:hAnsi="Arial" w:cs="Arial"/>
          <w:szCs w:val="24"/>
        </w:rPr>
        <w:t xml:space="preserve"> To je njegovo neslužbeno mišljenje. N</w:t>
      </w:r>
      <w:r w:rsidR="00344524">
        <w:rPr>
          <w:rFonts w:ascii="Arial" w:hAnsi="Arial" w:cs="Arial"/>
          <w:szCs w:val="24"/>
        </w:rPr>
        <w:t>iije</w:t>
      </w:r>
      <w:r w:rsidR="00437E02">
        <w:rPr>
          <w:rFonts w:ascii="Arial" w:hAnsi="Arial" w:cs="Arial"/>
          <w:szCs w:val="24"/>
        </w:rPr>
        <w:t xml:space="preserve"> mogla tražiti nika</w:t>
      </w:r>
      <w:r w:rsidR="00344524">
        <w:rPr>
          <w:rFonts w:ascii="Arial" w:hAnsi="Arial" w:cs="Arial"/>
          <w:szCs w:val="24"/>
        </w:rPr>
        <w:t>kvo službeno mišljenje jer nema</w:t>
      </w:r>
      <w:r w:rsidR="00437E02">
        <w:rPr>
          <w:rFonts w:ascii="Arial" w:hAnsi="Arial" w:cs="Arial"/>
          <w:szCs w:val="24"/>
        </w:rPr>
        <w:t xml:space="preserve"> dokumentaciju.</w:t>
      </w:r>
    </w:p>
    <w:p w:rsidR="00432203" w:rsidP="003F790A" w:rsidRDefault="00437E02">
      <w:pPr>
        <w:jc w:val="both"/>
        <w:rPr>
          <w:rFonts w:ascii="Arial" w:hAnsi="Arial" w:cs="Arial"/>
          <w:szCs w:val="24"/>
        </w:rPr>
      </w:pPr>
      <w:r>
        <w:rPr>
          <w:rFonts w:ascii="Arial" w:hAnsi="Arial" w:cs="Arial"/>
          <w:szCs w:val="24"/>
        </w:rPr>
        <w:br/>
        <w:t xml:space="preserve">Nakon toga zamjenik punomoćnika </w:t>
      </w:r>
      <w:r w:rsidR="00432203">
        <w:rPr>
          <w:rFonts w:ascii="Arial" w:hAnsi="Arial" w:cs="Arial"/>
          <w:szCs w:val="24"/>
        </w:rPr>
        <w:t xml:space="preserve">stečajnog vjerovnika </w:t>
      </w:r>
      <w:r>
        <w:rPr>
          <w:rFonts w:ascii="Arial" w:hAnsi="Arial" w:cs="Arial"/>
          <w:szCs w:val="24"/>
        </w:rPr>
        <w:t xml:space="preserve">TOMICA BENZ d.o.o. izjavljuje da se kalo može knjižiti kao imovina </w:t>
      </w:r>
      <w:r w:rsidR="00395829">
        <w:rPr>
          <w:rFonts w:ascii="Arial" w:hAnsi="Arial" w:cs="Arial"/>
          <w:szCs w:val="24"/>
        </w:rPr>
        <w:t>i</w:t>
      </w:r>
      <w:r>
        <w:rPr>
          <w:rFonts w:ascii="Arial" w:hAnsi="Arial" w:cs="Arial"/>
          <w:szCs w:val="24"/>
        </w:rPr>
        <w:t xml:space="preserve"> kao trošak ovisi o tome što je proizve</w:t>
      </w:r>
      <w:r w:rsidR="00432203">
        <w:rPr>
          <w:rFonts w:ascii="Arial" w:hAnsi="Arial" w:cs="Arial"/>
          <w:szCs w:val="24"/>
        </w:rPr>
        <w:t>l</w:t>
      </w:r>
      <w:r>
        <w:rPr>
          <w:rFonts w:ascii="Arial" w:hAnsi="Arial" w:cs="Arial"/>
          <w:szCs w:val="24"/>
        </w:rPr>
        <w:t>o kalo, a može se knjižiti kao imovinu je</w:t>
      </w:r>
      <w:r w:rsidR="00395829">
        <w:rPr>
          <w:rFonts w:ascii="Arial" w:hAnsi="Arial" w:cs="Arial"/>
          <w:szCs w:val="24"/>
        </w:rPr>
        <w:t>dino ako kalo proizvede</w:t>
      </w:r>
      <w:r>
        <w:rPr>
          <w:rFonts w:ascii="Arial" w:hAnsi="Arial" w:cs="Arial"/>
          <w:szCs w:val="24"/>
        </w:rPr>
        <w:t xml:space="preserve"> višak</w:t>
      </w:r>
      <w:r w:rsidR="00395829">
        <w:rPr>
          <w:rFonts w:ascii="Arial" w:hAnsi="Arial" w:cs="Arial"/>
          <w:szCs w:val="24"/>
        </w:rPr>
        <w:t>, a kalo može proizvesti</w:t>
      </w:r>
      <w:r w:rsidR="0028712A">
        <w:rPr>
          <w:rFonts w:ascii="Arial" w:hAnsi="Arial" w:cs="Arial"/>
          <w:szCs w:val="24"/>
        </w:rPr>
        <w:t xml:space="preserve"> višak ako se </w:t>
      </w:r>
      <w:r w:rsidR="00432203">
        <w:rPr>
          <w:rFonts w:ascii="Arial" w:hAnsi="Arial" w:cs="Arial"/>
          <w:szCs w:val="24"/>
        </w:rPr>
        <w:t xml:space="preserve">roba </w:t>
      </w:r>
      <w:r w:rsidR="0028712A">
        <w:rPr>
          <w:rFonts w:ascii="Arial" w:hAnsi="Arial" w:cs="Arial"/>
          <w:szCs w:val="24"/>
        </w:rPr>
        <w:t>važ</w:t>
      </w:r>
      <w:r w:rsidR="00432203">
        <w:rPr>
          <w:rFonts w:ascii="Arial" w:hAnsi="Arial" w:cs="Arial"/>
          <w:szCs w:val="24"/>
        </w:rPr>
        <w:t>e</w:t>
      </w:r>
      <w:r>
        <w:rPr>
          <w:rFonts w:ascii="Arial" w:hAnsi="Arial" w:cs="Arial"/>
          <w:szCs w:val="24"/>
        </w:rPr>
        <w:t xml:space="preserve"> pa se utvrdi da je </w:t>
      </w:r>
      <w:r w:rsidR="00395829">
        <w:rPr>
          <w:rFonts w:ascii="Arial" w:hAnsi="Arial" w:cs="Arial"/>
          <w:szCs w:val="24"/>
        </w:rPr>
        <w:t xml:space="preserve">količina robe veća nego što je isporučena. Naime, u toj </w:t>
      </w:r>
    </w:p>
    <w:p w:rsidR="00437E02" w:rsidP="003F790A" w:rsidRDefault="00395829">
      <w:pPr>
        <w:jc w:val="both"/>
        <w:rPr>
          <w:rFonts w:ascii="Arial" w:hAnsi="Arial" w:cs="Arial"/>
          <w:szCs w:val="24"/>
        </w:rPr>
      </w:pPr>
      <w:r>
        <w:rPr>
          <w:rFonts w:ascii="Arial" w:hAnsi="Arial" w:cs="Arial"/>
          <w:szCs w:val="24"/>
        </w:rPr>
        <w:lastRenderedPageBreak/>
        <w:t>situaciji onaj koji prevozi tuđu robu može imati koristi od kala jer onda kalo prikazuje kao svoju imovinu koja mu je u poslovanju nastala kao višak.</w:t>
      </w:r>
    </w:p>
    <w:p w:rsidR="00395829" w:rsidP="003F790A" w:rsidRDefault="00395829">
      <w:pPr>
        <w:jc w:val="both"/>
        <w:rPr>
          <w:rFonts w:ascii="Arial" w:hAnsi="Arial" w:cs="Arial"/>
          <w:szCs w:val="24"/>
        </w:rPr>
      </w:pPr>
      <w:r>
        <w:rPr>
          <w:rFonts w:ascii="Arial" w:hAnsi="Arial" w:cs="Arial"/>
          <w:szCs w:val="24"/>
        </w:rPr>
        <w:br/>
        <w:t>Prisutni vjerovnici usvajaju izvješće stečajne upraviteljice sa svim ovim dopunama na ovom ročištu,</w:t>
      </w:r>
      <w:r w:rsidR="0071270D">
        <w:rPr>
          <w:rFonts w:ascii="Arial" w:hAnsi="Arial" w:cs="Arial"/>
          <w:szCs w:val="24"/>
        </w:rPr>
        <w:t xml:space="preserve"> usvajaju prijedlog da se ide na naplatu po zadužnici u odnosu na obrtnika Artuković,</w:t>
      </w:r>
      <w:r>
        <w:rPr>
          <w:rFonts w:ascii="Arial" w:hAnsi="Arial" w:cs="Arial"/>
          <w:szCs w:val="24"/>
        </w:rPr>
        <w:t xml:space="preserve"> a predlažu da se na današnjem ročištu ne odlučuje o drugim točkama dnevnog reda</w:t>
      </w:r>
      <w:r w:rsidR="0028712A">
        <w:rPr>
          <w:rFonts w:ascii="Arial" w:hAnsi="Arial" w:cs="Arial"/>
          <w:szCs w:val="24"/>
        </w:rPr>
        <w:t xml:space="preserve"> nego da se najprije pribave podaci od banke I izjašnjenje, odnosno dokumenti knjigovodstva I izjašnjenje Porezne uprave, a nakon toga da stečajna upraviteljica ponovo podnese prijedlog za zakazivanje skupštine kao pod točkama od 2-5 za ovu skupštinu.</w:t>
      </w:r>
    </w:p>
    <w:p w:rsidR="0028712A" w:rsidP="003F790A" w:rsidRDefault="0028712A">
      <w:pPr>
        <w:jc w:val="both"/>
        <w:rPr>
          <w:rFonts w:ascii="Arial" w:hAnsi="Arial" w:cs="Arial"/>
          <w:szCs w:val="24"/>
        </w:rPr>
      </w:pPr>
    </w:p>
    <w:p w:rsidR="0028712A" w:rsidP="003F790A" w:rsidRDefault="0028712A">
      <w:pPr>
        <w:jc w:val="both"/>
        <w:rPr>
          <w:rFonts w:ascii="Arial" w:hAnsi="Arial" w:cs="Arial"/>
          <w:szCs w:val="24"/>
        </w:rPr>
      </w:pPr>
      <w:r>
        <w:rPr>
          <w:rFonts w:ascii="Arial" w:hAnsi="Arial" w:cs="Arial"/>
          <w:szCs w:val="24"/>
        </w:rPr>
        <w:t>Stečajna upraviteljica ističe da vodi računa o zastarnim rokovima od 2 godine od otvaranja stečajnog postupka, a stečajni postupa</w:t>
      </w:r>
      <w:r w:rsidR="00840B11">
        <w:rPr>
          <w:rFonts w:ascii="Arial" w:hAnsi="Arial" w:cs="Arial"/>
          <w:szCs w:val="24"/>
        </w:rPr>
        <w:t>k</w:t>
      </w:r>
      <w:r>
        <w:rPr>
          <w:rFonts w:ascii="Arial" w:hAnsi="Arial" w:cs="Arial"/>
          <w:szCs w:val="24"/>
        </w:rPr>
        <w:t xml:space="preserve"> </w:t>
      </w:r>
      <w:r w:rsidR="00106947">
        <w:rPr>
          <w:rFonts w:ascii="Arial" w:hAnsi="Arial" w:cs="Arial"/>
          <w:szCs w:val="24"/>
        </w:rPr>
        <w:t xml:space="preserve">je </w:t>
      </w:r>
      <w:r>
        <w:rPr>
          <w:rFonts w:ascii="Arial" w:hAnsi="Arial" w:cs="Arial"/>
          <w:szCs w:val="24"/>
        </w:rPr>
        <w:t>otvoren 28. ožujka 2024., tako da će ona svakao podnijeti novi prijedlog za zakazivanj</w:t>
      </w:r>
      <w:r w:rsidR="00813E81">
        <w:rPr>
          <w:rFonts w:ascii="Arial" w:hAnsi="Arial" w:cs="Arial"/>
          <w:szCs w:val="24"/>
        </w:rPr>
        <w:t>e</w:t>
      </w:r>
      <w:r>
        <w:rPr>
          <w:rFonts w:ascii="Arial" w:hAnsi="Arial" w:cs="Arial"/>
          <w:szCs w:val="24"/>
        </w:rPr>
        <w:t xml:space="preserve"> skupštine pa i ako ne dobije</w:t>
      </w:r>
      <w:r w:rsidR="00840B11">
        <w:rPr>
          <w:rFonts w:ascii="Arial" w:hAnsi="Arial" w:cs="Arial"/>
          <w:szCs w:val="24"/>
        </w:rPr>
        <w:t xml:space="preserve"> svu</w:t>
      </w:r>
      <w:r>
        <w:rPr>
          <w:rFonts w:ascii="Arial" w:hAnsi="Arial" w:cs="Arial"/>
          <w:szCs w:val="24"/>
        </w:rPr>
        <w:t xml:space="preserve"> potrebnu dokumentaciju za pokretanje </w:t>
      </w:r>
      <w:r w:rsidR="00840B11">
        <w:rPr>
          <w:rFonts w:ascii="Arial" w:hAnsi="Arial" w:cs="Arial"/>
          <w:szCs w:val="24"/>
        </w:rPr>
        <w:t>postupk</w:t>
      </w:r>
      <w:r w:rsidR="00813E81">
        <w:rPr>
          <w:rFonts w:ascii="Arial" w:hAnsi="Arial" w:cs="Arial"/>
          <w:szCs w:val="24"/>
        </w:rPr>
        <w:t>a</w:t>
      </w:r>
      <w:r w:rsidR="00840B11">
        <w:rPr>
          <w:rFonts w:ascii="Arial" w:hAnsi="Arial" w:cs="Arial"/>
          <w:szCs w:val="24"/>
        </w:rPr>
        <w:t xml:space="preserve"> radi pokretanj</w:t>
      </w:r>
      <w:r w:rsidR="00813E81">
        <w:rPr>
          <w:rFonts w:ascii="Arial" w:hAnsi="Arial" w:cs="Arial"/>
          <w:szCs w:val="24"/>
        </w:rPr>
        <w:t>e pravnih</w:t>
      </w:r>
      <w:r w:rsidR="00840B11">
        <w:rPr>
          <w:rFonts w:ascii="Arial" w:hAnsi="Arial" w:cs="Arial"/>
          <w:szCs w:val="24"/>
        </w:rPr>
        <w:t xml:space="preserve"> radnji.</w:t>
      </w:r>
    </w:p>
    <w:p w:rsidRPr="00BC29FF" w:rsidR="00395829" w:rsidP="003F790A" w:rsidRDefault="00395829">
      <w:pPr>
        <w:jc w:val="both"/>
        <w:rPr>
          <w:rFonts w:ascii="Arial" w:hAnsi="Arial" w:cs="Arial"/>
          <w:szCs w:val="24"/>
        </w:rPr>
      </w:pPr>
    </w:p>
    <w:p w:rsidRPr="003866BC" w:rsidR="00FD7539" w:rsidP="00FD7539" w:rsidRDefault="00FD7539">
      <w:pPr>
        <w:overflowPunct/>
        <w:jc w:val="both"/>
        <w:rPr>
          <w:rFonts w:ascii="Arial" w:hAnsi="Arial" w:cs="Arial"/>
          <w:szCs w:val="24"/>
        </w:rPr>
      </w:pPr>
      <w:r>
        <w:rPr>
          <w:rFonts w:ascii="Arial" w:hAnsi="Arial" w:cs="Arial"/>
          <w:szCs w:val="24"/>
        </w:rPr>
        <w:t>Konstatira se da</w:t>
      </w:r>
      <w:r w:rsidR="0071270D">
        <w:rPr>
          <w:rFonts w:ascii="Arial" w:hAnsi="Arial" w:cs="Arial"/>
          <w:szCs w:val="24"/>
        </w:rPr>
        <w:t xml:space="preserve"> na današnjoj skupštini neće biti odlučivano o točkama dnevnog reda od 2-5.</w:t>
      </w:r>
    </w:p>
    <w:p w:rsidRPr="00D97156" w:rsidR="00FD7539" w:rsidP="00FD7539" w:rsidRDefault="00FD7539">
      <w:pPr>
        <w:pStyle w:val="Default"/>
        <w:jc w:val="both"/>
        <w:rPr>
          <w:rFonts w:ascii="Arial" w:hAnsi="Arial" w:cs="Arial"/>
        </w:rPr>
      </w:pPr>
    </w:p>
    <w:p w:rsidR="00A62621" w:rsidP="00FD7539" w:rsidRDefault="00A62621">
      <w:pPr>
        <w:jc w:val="both"/>
        <w:rPr>
          <w:rFonts w:ascii="Arial" w:hAnsi="Arial" w:cs="Arial" w:eastAsiaTheme="minorHAnsi"/>
          <w:color w:val="000000"/>
          <w:szCs w:val="24"/>
          <w:lang w:eastAsia="en-US"/>
        </w:rPr>
      </w:pPr>
    </w:p>
    <w:p w:rsidRPr="00CB0B18" w:rsidR="00FD7539" w:rsidP="00FD7539" w:rsidRDefault="00FD7539">
      <w:pPr>
        <w:overflowPunct/>
        <w:autoSpaceDE/>
        <w:adjustRightInd/>
        <w:jc w:val="both"/>
        <w:rPr>
          <w:rFonts w:ascii="Arial" w:hAnsi="Arial" w:cs="Arial"/>
          <w:szCs w:val="24"/>
          <w:lang w:eastAsia="en-US"/>
        </w:rPr>
      </w:pPr>
      <w:r w:rsidRPr="00CB0B18">
        <w:rPr>
          <w:rFonts w:ascii="Arial" w:hAnsi="Arial" w:cs="Arial"/>
          <w:szCs w:val="24"/>
          <w:lang w:eastAsia="en-US"/>
        </w:rPr>
        <w:t>Sud donosi</w:t>
      </w:r>
    </w:p>
    <w:p w:rsidR="00FD7539" w:rsidP="00FD7539" w:rsidRDefault="00FD7539">
      <w:pPr>
        <w:jc w:val="center"/>
        <w:rPr>
          <w:rFonts w:ascii="Arial" w:hAnsi="Arial" w:cs="Arial"/>
          <w:szCs w:val="24"/>
        </w:rPr>
      </w:pPr>
      <w:r w:rsidRPr="00CB0B18">
        <w:rPr>
          <w:rFonts w:ascii="Arial" w:hAnsi="Arial" w:cs="Arial"/>
          <w:szCs w:val="24"/>
        </w:rPr>
        <w:t>R J E Š E N J E</w:t>
      </w:r>
    </w:p>
    <w:p w:rsidRPr="00CB0B18" w:rsidR="00FD7539" w:rsidP="00FD7539" w:rsidRDefault="00FD7539">
      <w:pPr>
        <w:jc w:val="center"/>
        <w:rPr>
          <w:rFonts w:ascii="Arial" w:hAnsi="Arial" w:cs="Arial"/>
          <w:szCs w:val="24"/>
        </w:rPr>
      </w:pPr>
    </w:p>
    <w:p w:rsidR="00FD7539" w:rsidP="00FD7539" w:rsidRDefault="00FD7539">
      <w:pPr>
        <w:jc w:val="both"/>
        <w:rPr>
          <w:rFonts w:ascii="Arial" w:hAnsi="Arial" w:cs="Arial"/>
          <w:szCs w:val="24"/>
        </w:rPr>
      </w:pPr>
      <w:r>
        <w:rPr>
          <w:rFonts w:ascii="Arial" w:hAnsi="Arial" w:cs="Arial"/>
          <w:szCs w:val="24"/>
        </w:rPr>
        <w:t>Objaviti zapisnik na e-Oglasnoj ploči suda jer sadržava odluke Skupštine.</w:t>
      </w:r>
    </w:p>
    <w:p w:rsidR="007B5EF8" w:rsidP="00FD7539" w:rsidRDefault="007B5EF8">
      <w:pPr>
        <w:jc w:val="both"/>
        <w:rPr>
          <w:rFonts w:ascii="Arial" w:hAnsi="Arial" w:cs="Arial"/>
          <w:szCs w:val="24"/>
        </w:rPr>
      </w:pPr>
    </w:p>
    <w:p w:rsidR="007B5EF8" w:rsidP="00FD7539" w:rsidRDefault="007B5EF8">
      <w:pPr>
        <w:jc w:val="both"/>
        <w:rPr>
          <w:rFonts w:ascii="Arial" w:hAnsi="Arial" w:cs="Arial"/>
          <w:szCs w:val="24"/>
        </w:rPr>
      </w:pPr>
    </w:p>
    <w:p w:rsidR="007B5EF8" w:rsidP="00FD7539" w:rsidRDefault="007B5EF8">
      <w:pPr>
        <w:jc w:val="both"/>
        <w:rPr>
          <w:rFonts w:ascii="Arial" w:hAnsi="Arial" w:cs="Arial"/>
          <w:szCs w:val="24"/>
        </w:rPr>
      </w:pPr>
    </w:p>
    <w:p w:rsidRPr="00CB0B18" w:rsidR="00FD7539" w:rsidP="00FD7539" w:rsidRDefault="00FD7539">
      <w:pPr>
        <w:overflowPunct/>
        <w:autoSpaceDE/>
        <w:adjustRightInd/>
        <w:jc w:val="both"/>
        <w:rPr>
          <w:rFonts w:ascii="Arial" w:hAnsi="Arial" w:cs="Arial"/>
          <w:szCs w:val="24"/>
          <w:lang w:eastAsia="en-US"/>
        </w:rPr>
      </w:pPr>
      <w:r w:rsidRPr="00CB0B18">
        <w:rPr>
          <w:rFonts w:ascii="Arial" w:hAnsi="Arial" w:cs="Arial"/>
          <w:szCs w:val="24"/>
          <w:lang w:eastAsia="en-US"/>
        </w:rPr>
        <w:t xml:space="preserve"> </w:t>
      </w:r>
    </w:p>
    <w:p w:rsidRPr="00CB0B18" w:rsidR="00FD7539" w:rsidP="00FD7539" w:rsidRDefault="00FD7539">
      <w:pPr>
        <w:overflowPunct/>
        <w:autoSpaceDE/>
        <w:adjustRightInd/>
        <w:jc w:val="center"/>
        <w:rPr>
          <w:rFonts w:ascii="Arial" w:hAnsi="Arial" w:cs="Arial"/>
          <w:szCs w:val="24"/>
          <w:lang w:eastAsia="en-US"/>
        </w:rPr>
      </w:pPr>
      <w:r w:rsidRPr="00CB0B18">
        <w:rPr>
          <w:rFonts w:ascii="Arial" w:hAnsi="Arial" w:cs="Arial"/>
          <w:szCs w:val="24"/>
          <w:lang w:eastAsia="en-US"/>
        </w:rPr>
        <w:t xml:space="preserve">Dovršeno u </w:t>
      </w:r>
      <w:r>
        <w:rPr>
          <w:rFonts w:ascii="Arial" w:hAnsi="Arial" w:cs="Arial"/>
          <w:szCs w:val="24"/>
          <w:lang w:eastAsia="en-US"/>
        </w:rPr>
        <w:t>10:</w:t>
      </w:r>
      <w:r w:rsidR="00785F44">
        <w:rPr>
          <w:rFonts w:ascii="Arial" w:hAnsi="Arial" w:cs="Arial"/>
          <w:szCs w:val="24"/>
          <w:lang w:eastAsia="en-US"/>
        </w:rPr>
        <w:t>1</w:t>
      </w:r>
      <w:r>
        <w:rPr>
          <w:rFonts w:ascii="Arial" w:hAnsi="Arial" w:cs="Arial"/>
          <w:szCs w:val="24"/>
          <w:lang w:eastAsia="en-US"/>
        </w:rPr>
        <w:t>0</w:t>
      </w:r>
      <w:r w:rsidRPr="00CB0B18">
        <w:rPr>
          <w:rFonts w:ascii="Arial" w:hAnsi="Arial" w:cs="Arial"/>
          <w:szCs w:val="24"/>
          <w:lang w:eastAsia="en-US"/>
        </w:rPr>
        <w:t xml:space="preserve"> sati. </w:t>
      </w:r>
    </w:p>
    <w:p w:rsidRPr="00CB0B18" w:rsidR="00FD7539" w:rsidP="00FD7539" w:rsidRDefault="00FD7539">
      <w:pPr>
        <w:overflowPunct/>
        <w:autoSpaceDE/>
        <w:adjustRightInd/>
        <w:jc w:val="center"/>
        <w:rPr>
          <w:rFonts w:ascii="Arial" w:hAnsi="Arial" w:cs="Arial"/>
          <w:szCs w:val="24"/>
          <w:lang w:eastAsia="en-US"/>
        </w:rPr>
      </w:pPr>
    </w:p>
    <w:p w:rsidRPr="00CB0B18" w:rsidR="00FD7539" w:rsidP="00FD7539" w:rsidRDefault="00FD7539">
      <w:pPr>
        <w:overflowPunct/>
        <w:autoSpaceDE/>
        <w:adjustRightInd/>
        <w:jc w:val="center"/>
        <w:rPr>
          <w:rFonts w:ascii="Arial" w:hAnsi="Arial" w:cs="Arial"/>
          <w:szCs w:val="24"/>
          <w:lang w:eastAsia="en-US"/>
        </w:rPr>
      </w:pPr>
      <w:r w:rsidRPr="00CB0B18">
        <w:rPr>
          <w:rFonts w:ascii="Arial" w:hAnsi="Arial" w:cs="Arial"/>
          <w:szCs w:val="24"/>
          <w:lang w:eastAsia="en-US"/>
        </w:rPr>
        <w:t xml:space="preserve">Sudac: </w:t>
      </w:r>
    </w:p>
    <w:p w:rsidRPr="00CB0B18" w:rsidR="00FD7539" w:rsidP="00FD7539" w:rsidRDefault="00FD7539">
      <w:pPr>
        <w:overflowPunct/>
        <w:autoSpaceDE/>
        <w:adjustRightInd/>
        <w:jc w:val="center"/>
        <w:rPr>
          <w:rFonts w:ascii="Arial" w:hAnsi="Arial" w:cs="Arial"/>
          <w:szCs w:val="24"/>
          <w:lang w:eastAsia="en-US"/>
        </w:rPr>
      </w:pPr>
    </w:p>
    <w:p w:rsidRPr="00CB0B18" w:rsidR="00FD7539" w:rsidP="00FD7539" w:rsidRDefault="00FD7539">
      <w:pPr>
        <w:overflowPunct/>
        <w:autoSpaceDE/>
        <w:adjustRightInd/>
        <w:jc w:val="center"/>
        <w:rPr>
          <w:rFonts w:ascii="Arial" w:hAnsi="Arial" w:cs="Arial"/>
          <w:szCs w:val="24"/>
          <w:lang w:eastAsia="en-US"/>
        </w:rPr>
      </w:pPr>
      <w:r w:rsidRPr="00CB0B18">
        <w:rPr>
          <w:rFonts w:ascii="Arial" w:hAnsi="Arial" w:cs="Arial"/>
          <w:szCs w:val="24"/>
          <w:lang w:eastAsia="en-US"/>
        </w:rPr>
        <w:t xml:space="preserve">Zapisničar: </w:t>
      </w:r>
    </w:p>
    <w:p w:rsidRPr="00CB0B18" w:rsidR="00FD7539" w:rsidP="00FD7539" w:rsidRDefault="00FD7539">
      <w:pPr>
        <w:jc w:val="right"/>
        <w:rPr>
          <w:rFonts w:ascii="Arial" w:hAnsi="Arial" w:cs="Arial"/>
          <w:szCs w:val="24"/>
        </w:rPr>
      </w:pPr>
      <w:r w:rsidRPr="00CB0B18">
        <w:rPr>
          <w:rFonts w:ascii="Arial" w:hAnsi="Arial" w:cs="Arial"/>
          <w:szCs w:val="24"/>
        </w:rPr>
        <w:t>Stečajn</w:t>
      </w:r>
      <w:r>
        <w:rPr>
          <w:rFonts w:ascii="Arial" w:hAnsi="Arial" w:cs="Arial"/>
          <w:szCs w:val="24"/>
        </w:rPr>
        <w:t>a upraviteljica</w:t>
      </w:r>
      <w:r w:rsidRPr="00CB0B18">
        <w:rPr>
          <w:rFonts w:ascii="Arial" w:hAnsi="Arial" w:cs="Arial"/>
          <w:szCs w:val="24"/>
        </w:rPr>
        <w:t>:</w:t>
      </w:r>
    </w:p>
    <w:p w:rsidRPr="00C94AEB" w:rsidR="00FD7539" w:rsidP="00FD7539" w:rsidRDefault="00FD7539">
      <w:pPr>
        <w:jc w:val="both"/>
        <w:rPr>
          <w:rFonts w:ascii="Arial" w:hAnsi="Arial" w:cs="Arial"/>
          <w:szCs w:val="24"/>
        </w:rPr>
      </w:pPr>
    </w:p>
    <w:p w:rsidRPr="00C94AEB" w:rsidR="00FD7539" w:rsidP="00FD7539" w:rsidRDefault="00FD7539">
      <w:pPr>
        <w:jc w:val="both"/>
        <w:rPr>
          <w:rFonts w:ascii="Arial" w:hAnsi="Arial" w:cs="Arial"/>
          <w:szCs w:val="24"/>
        </w:rPr>
      </w:pP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t xml:space="preserve">  </w:t>
      </w:r>
      <w:r w:rsidRPr="00C94AEB">
        <w:rPr>
          <w:rFonts w:ascii="Arial" w:hAnsi="Arial" w:cs="Arial"/>
          <w:szCs w:val="24"/>
        </w:rPr>
        <w:tab/>
        <w:t xml:space="preserve">   Vjerovni</w:t>
      </w:r>
      <w:r w:rsidR="00293A24">
        <w:rPr>
          <w:rFonts w:ascii="Arial" w:hAnsi="Arial" w:cs="Arial"/>
          <w:szCs w:val="24"/>
        </w:rPr>
        <w:t>ci</w:t>
      </w:r>
      <w:r w:rsidRPr="00C94AEB">
        <w:rPr>
          <w:rFonts w:ascii="Arial" w:hAnsi="Arial" w:cs="Arial"/>
          <w:szCs w:val="24"/>
        </w:rPr>
        <w:t>:</w:t>
      </w:r>
    </w:p>
    <w:p w:rsidRPr="00674DB2" w:rsidR="00D752DA" w:rsidP="00732E16" w:rsidRDefault="00D752DA">
      <w:pPr>
        <w:overflowPunct/>
        <w:autoSpaceDE/>
        <w:autoSpaceDN/>
        <w:adjustRightInd/>
        <w:jc w:val="center"/>
        <w:rPr>
          <w:rFonts w:ascii="Arial" w:hAnsi="Arial" w:cs="Arial"/>
          <w:szCs w:val="24"/>
          <w:lang w:eastAsia="en-US"/>
        </w:rPr>
      </w:pPr>
    </w:p>
    <w:sectPr w:rsidRPr="00674DB2" w:rsidR="00D752DA"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5348" w:rsidP="00D313E4" w:rsidRDefault="00345348">
      <w:r>
        <w:separator/>
      </w:r>
    </w:p>
  </w:endnote>
  <w:endnote w:type="continuationSeparator" w:id="0">
    <w:p w:rsidR="00345348" w:rsidP="00D313E4" w:rsidRDefault="00345348">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5348" w:rsidP="00D313E4" w:rsidRDefault="00345348">
      <w:r>
        <w:separator/>
      </w:r>
    </w:p>
  </w:footnote>
  <w:footnote w:type="continuationSeparator" w:id="0">
    <w:p w:rsidR="00345348" w:rsidP="00D313E4" w:rsidRDefault="00345348">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345348" w:rsidP="00B67F16" w:rsidRDefault="00345348">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A70BD3" w:rsidR="00A70BD3">
          <w:rPr>
            <w:rFonts w:ascii="Arial" w:hAnsi="Arial" w:cs="Arial"/>
            <w:noProof/>
            <w:lang w:val="hr-HR"/>
          </w:rPr>
          <w:t>4</w:t>
        </w:r>
        <w:r w:rsidRPr="00B67F16">
          <w:rPr>
            <w:rFonts w:ascii="Arial" w:hAnsi="Arial" w:cs="Arial"/>
          </w:rPr>
          <w:fldChar w:fldCharType="end"/>
        </w:r>
      </w:p>
    </w:sdtContent>
  </w:sdt>
  <w:p w:rsidRPr="00290541" w:rsidR="00345348" w:rsidP="00B57511" w:rsidRDefault="00345348">
    <w:pPr>
      <w:ind w:left="4956"/>
      <w:rPr>
        <w:rFonts w:ascii="Arial" w:hAnsi="Arial" w:cs="Arial"/>
        <w:szCs w:val="24"/>
        <w:lang w:val="hr-HR"/>
      </w:rPr>
    </w:pPr>
    <w:r>
      <w:rPr>
        <w:rFonts w:ascii="Arial" w:hAnsi="Arial" w:cs="Arial"/>
        <w:szCs w:val="24"/>
        <w:lang w:val="hr-HR"/>
      </w:rPr>
      <w:t xml:space="preserve">         Poslovni b</w:t>
    </w:r>
    <w:r w:rsidRPr="00290541">
      <w:rPr>
        <w:rFonts w:ascii="Arial" w:hAnsi="Arial" w:cs="Arial"/>
        <w:szCs w:val="24"/>
        <w:lang w:val="hr-HR"/>
      </w:rPr>
      <w:t>roj: St-</w:t>
    </w:r>
    <w:r>
      <w:rPr>
        <w:rFonts w:ascii="Arial" w:hAnsi="Arial" w:cs="Arial"/>
        <w:szCs w:val="24"/>
        <w:lang w:val="hr-HR"/>
      </w:rPr>
      <w:t>935/2023-</w:t>
    </w:r>
    <w:r w:rsidR="00FD7539">
      <w:rPr>
        <w:rFonts w:ascii="Arial" w:hAnsi="Arial" w:cs="Arial"/>
        <w:szCs w:val="24"/>
        <w:lang w:val="hr-HR"/>
      </w:rPr>
      <w:t>34</w:t>
    </w:r>
  </w:p>
  <w:p w:rsidR="00345348" w:rsidP="00B67F16" w:rsidRDefault="00345348">
    <w:pPr>
      <w:pStyle w:val="Zaglavlje"/>
      <w:tabs>
        <w:tab w:val="clear" w:pos="4536"/>
        <w:tab w:val="clear" w:pos="9072"/>
        <w:tab w:val="left" w:pos="5773"/>
      </w:tabs>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45348" w:rsidRDefault="00345348">
    <w:pPr>
      <w:pStyle w:val="Zaglavlje"/>
      <w:jc w:val="center"/>
    </w:pPr>
  </w:p>
  <w:p w:rsidR="00345348" w:rsidRDefault="00345348">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6B25DD0"/>
    <w:multiLevelType w:val="hybridMultilevel"/>
    <w:tmpl w:val="174E85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1187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521F"/>
    <w:rsid w:val="000107DC"/>
    <w:rsid w:val="00014CE4"/>
    <w:rsid w:val="00014D3D"/>
    <w:rsid w:val="00020829"/>
    <w:rsid w:val="00026989"/>
    <w:rsid w:val="00027E18"/>
    <w:rsid w:val="0003086B"/>
    <w:rsid w:val="00035053"/>
    <w:rsid w:val="0003519F"/>
    <w:rsid w:val="00035FA6"/>
    <w:rsid w:val="0003716F"/>
    <w:rsid w:val="0003794C"/>
    <w:rsid w:val="000429DA"/>
    <w:rsid w:val="00042DF9"/>
    <w:rsid w:val="00052223"/>
    <w:rsid w:val="000535AB"/>
    <w:rsid w:val="000558C5"/>
    <w:rsid w:val="00061BA2"/>
    <w:rsid w:val="000623F8"/>
    <w:rsid w:val="00064E09"/>
    <w:rsid w:val="000650AA"/>
    <w:rsid w:val="000670C1"/>
    <w:rsid w:val="0007571F"/>
    <w:rsid w:val="00076C1A"/>
    <w:rsid w:val="00077A70"/>
    <w:rsid w:val="00081666"/>
    <w:rsid w:val="00084E4A"/>
    <w:rsid w:val="0008503C"/>
    <w:rsid w:val="000868EC"/>
    <w:rsid w:val="000868F5"/>
    <w:rsid w:val="00086989"/>
    <w:rsid w:val="0009090C"/>
    <w:rsid w:val="000910B3"/>
    <w:rsid w:val="0009343E"/>
    <w:rsid w:val="00093DD4"/>
    <w:rsid w:val="00094220"/>
    <w:rsid w:val="000A13D8"/>
    <w:rsid w:val="000A586A"/>
    <w:rsid w:val="000A5ED1"/>
    <w:rsid w:val="000B03F4"/>
    <w:rsid w:val="000B0FD7"/>
    <w:rsid w:val="000B40F9"/>
    <w:rsid w:val="000B4C4C"/>
    <w:rsid w:val="000B4C5E"/>
    <w:rsid w:val="000C0292"/>
    <w:rsid w:val="000C4358"/>
    <w:rsid w:val="000D030C"/>
    <w:rsid w:val="000D47BF"/>
    <w:rsid w:val="000E4FB7"/>
    <w:rsid w:val="000F169D"/>
    <w:rsid w:val="0010114A"/>
    <w:rsid w:val="001050C7"/>
    <w:rsid w:val="001064D1"/>
    <w:rsid w:val="00106947"/>
    <w:rsid w:val="001126CD"/>
    <w:rsid w:val="0011300B"/>
    <w:rsid w:val="0011477B"/>
    <w:rsid w:val="00117056"/>
    <w:rsid w:val="001176F1"/>
    <w:rsid w:val="001265B5"/>
    <w:rsid w:val="001279D2"/>
    <w:rsid w:val="001305E6"/>
    <w:rsid w:val="0013072B"/>
    <w:rsid w:val="00131E48"/>
    <w:rsid w:val="00134A40"/>
    <w:rsid w:val="0014418C"/>
    <w:rsid w:val="00145C3F"/>
    <w:rsid w:val="00146D1E"/>
    <w:rsid w:val="00147665"/>
    <w:rsid w:val="00151855"/>
    <w:rsid w:val="00151927"/>
    <w:rsid w:val="00155BFD"/>
    <w:rsid w:val="00160508"/>
    <w:rsid w:val="00166DD3"/>
    <w:rsid w:val="001703EB"/>
    <w:rsid w:val="00170DC9"/>
    <w:rsid w:val="00170FFC"/>
    <w:rsid w:val="001711FB"/>
    <w:rsid w:val="001714B1"/>
    <w:rsid w:val="00172C87"/>
    <w:rsid w:val="0017449C"/>
    <w:rsid w:val="00175C6A"/>
    <w:rsid w:val="0018169F"/>
    <w:rsid w:val="001837AF"/>
    <w:rsid w:val="00183D7B"/>
    <w:rsid w:val="00187A1D"/>
    <w:rsid w:val="00187CE3"/>
    <w:rsid w:val="00191F2E"/>
    <w:rsid w:val="00192860"/>
    <w:rsid w:val="00193512"/>
    <w:rsid w:val="001A0CDC"/>
    <w:rsid w:val="001A2112"/>
    <w:rsid w:val="001A462F"/>
    <w:rsid w:val="001A4D57"/>
    <w:rsid w:val="001A597E"/>
    <w:rsid w:val="001B1779"/>
    <w:rsid w:val="001B1FA7"/>
    <w:rsid w:val="001B54F7"/>
    <w:rsid w:val="001C0B60"/>
    <w:rsid w:val="001C42E3"/>
    <w:rsid w:val="001C5B60"/>
    <w:rsid w:val="001C7CD6"/>
    <w:rsid w:val="001D0633"/>
    <w:rsid w:val="001D170B"/>
    <w:rsid w:val="001D4281"/>
    <w:rsid w:val="001D6B44"/>
    <w:rsid w:val="001D77FC"/>
    <w:rsid w:val="001E5409"/>
    <w:rsid w:val="001E580C"/>
    <w:rsid w:val="001E59D6"/>
    <w:rsid w:val="001E66CC"/>
    <w:rsid w:val="001F37C8"/>
    <w:rsid w:val="001F4A03"/>
    <w:rsid w:val="001F4FC5"/>
    <w:rsid w:val="00203F6A"/>
    <w:rsid w:val="00206913"/>
    <w:rsid w:val="002114DE"/>
    <w:rsid w:val="00212712"/>
    <w:rsid w:val="00214D34"/>
    <w:rsid w:val="0021716F"/>
    <w:rsid w:val="00223ADB"/>
    <w:rsid w:val="00225044"/>
    <w:rsid w:val="00227F13"/>
    <w:rsid w:val="00234737"/>
    <w:rsid w:val="00234A61"/>
    <w:rsid w:val="002350F0"/>
    <w:rsid w:val="00236D73"/>
    <w:rsid w:val="0025031C"/>
    <w:rsid w:val="00255D8B"/>
    <w:rsid w:val="00257A9F"/>
    <w:rsid w:val="0026104C"/>
    <w:rsid w:val="00266430"/>
    <w:rsid w:val="00266B92"/>
    <w:rsid w:val="002674E6"/>
    <w:rsid w:val="002675B6"/>
    <w:rsid w:val="00271BB8"/>
    <w:rsid w:val="00275839"/>
    <w:rsid w:val="00277C16"/>
    <w:rsid w:val="00282BCF"/>
    <w:rsid w:val="00285606"/>
    <w:rsid w:val="0028712A"/>
    <w:rsid w:val="00290541"/>
    <w:rsid w:val="00290FF6"/>
    <w:rsid w:val="002938FD"/>
    <w:rsid w:val="00293A24"/>
    <w:rsid w:val="002A0E09"/>
    <w:rsid w:val="002A6A0D"/>
    <w:rsid w:val="002A7AB2"/>
    <w:rsid w:val="002A7EFB"/>
    <w:rsid w:val="002B1082"/>
    <w:rsid w:val="002B23C3"/>
    <w:rsid w:val="002B4B06"/>
    <w:rsid w:val="002B533D"/>
    <w:rsid w:val="002C1006"/>
    <w:rsid w:val="002C2E3F"/>
    <w:rsid w:val="002D3D1D"/>
    <w:rsid w:val="002E439E"/>
    <w:rsid w:val="002F2B7C"/>
    <w:rsid w:val="002F4FD8"/>
    <w:rsid w:val="00300947"/>
    <w:rsid w:val="00300EDD"/>
    <w:rsid w:val="00305568"/>
    <w:rsid w:val="00313054"/>
    <w:rsid w:val="0032435B"/>
    <w:rsid w:val="00327775"/>
    <w:rsid w:val="0033108D"/>
    <w:rsid w:val="00343416"/>
    <w:rsid w:val="00344524"/>
    <w:rsid w:val="00345348"/>
    <w:rsid w:val="00347290"/>
    <w:rsid w:val="00347978"/>
    <w:rsid w:val="00350C8C"/>
    <w:rsid w:val="00353D77"/>
    <w:rsid w:val="00366BC5"/>
    <w:rsid w:val="00367535"/>
    <w:rsid w:val="00373249"/>
    <w:rsid w:val="00374DA8"/>
    <w:rsid w:val="00386482"/>
    <w:rsid w:val="003912F0"/>
    <w:rsid w:val="00392787"/>
    <w:rsid w:val="0039494D"/>
    <w:rsid w:val="00395829"/>
    <w:rsid w:val="003972D7"/>
    <w:rsid w:val="003A2350"/>
    <w:rsid w:val="003A2A7F"/>
    <w:rsid w:val="003A53B7"/>
    <w:rsid w:val="003B00DA"/>
    <w:rsid w:val="003B11A4"/>
    <w:rsid w:val="003B2CFF"/>
    <w:rsid w:val="003B57E2"/>
    <w:rsid w:val="003B71AB"/>
    <w:rsid w:val="003D0302"/>
    <w:rsid w:val="003E277F"/>
    <w:rsid w:val="003E7157"/>
    <w:rsid w:val="003F0492"/>
    <w:rsid w:val="003F127D"/>
    <w:rsid w:val="003F341E"/>
    <w:rsid w:val="003F4C95"/>
    <w:rsid w:val="003F7230"/>
    <w:rsid w:val="003F790A"/>
    <w:rsid w:val="00400827"/>
    <w:rsid w:val="00411549"/>
    <w:rsid w:val="00413151"/>
    <w:rsid w:val="004172CA"/>
    <w:rsid w:val="00424004"/>
    <w:rsid w:val="00427608"/>
    <w:rsid w:val="00432203"/>
    <w:rsid w:val="004358E8"/>
    <w:rsid w:val="00436606"/>
    <w:rsid w:val="00437A78"/>
    <w:rsid w:val="00437E02"/>
    <w:rsid w:val="00441D98"/>
    <w:rsid w:val="004435D2"/>
    <w:rsid w:val="00450521"/>
    <w:rsid w:val="0045391C"/>
    <w:rsid w:val="004612AC"/>
    <w:rsid w:val="004617D6"/>
    <w:rsid w:val="0046235E"/>
    <w:rsid w:val="00462909"/>
    <w:rsid w:val="004813FA"/>
    <w:rsid w:val="0048574A"/>
    <w:rsid w:val="004953A7"/>
    <w:rsid w:val="00496AFA"/>
    <w:rsid w:val="004A52B4"/>
    <w:rsid w:val="004A6D60"/>
    <w:rsid w:val="004A7C9A"/>
    <w:rsid w:val="004B267D"/>
    <w:rsid w:val="004C01C2"/>
    <w:rsid w:val="004C1398"/>
    <w:rsid w:val="004C214C"/>
    <w:rsid w:val="004C2332"/>
    <w:rsid w:val="004C271D"/>
    <w:rsid w:val="004D3F76"/>
    <w:rsid w:val="004D4B63"/>
    <w:rsid w:val="004D4FD0"/>
    <w:rsid w:val="004D7E0E"/>
    <w:rsid w:val="004F1596"/>
    <w:rsid w:val="0050134B"/>
    <w:rsid w:val="00504783"/>
    <w:rsid w:val="00506209"/>
    <w:rsid w:val="0050625C"/>
    <w:rsid w:val="00507345"/>
    <w:rsid w:val="00514615"/>
    <w:rsid w:val="00515716"/>
    <w:rsid w:val="00516487"/>
    <w:rsid w:val="00516C51"/>
    <w:rsid w:val="00521F9A"/>
    <w:rsid w:val="0052488E"/>
    <w:rsid w:val="005362B3"/>
    <w:rsid w:val="00542A9F"/>
    <w:rsid w:val="00544336"/>
    <w:rsid w:val="00551176"/>
    <w:rsid w:val="005518C5"/>
    <w:rsid w:val="005559B1"/>
    <w:rsid w:val="00555CCF"/>
    <w:rsid w:val="00556428"/>
    <w:rsid w:val="0056141C"/>
    <w:rsid w:val="00561F5B"/>
    <w:rsid w:val="005627F2"/>
    <w:rsid w:val="00564E93"/>
    <w:rsid w:val="005711D7"/>
    <w:rsid w:val="00571B09"/>
    <w:rsid w:val="005764BB"/>
    <w:rsid w:val="0057786A"/>
    <w:rsid w:val="00581715"/>
    <w:rsid w:val="00582451"/>
    <w:rsid w:val="00597107"/>
    <w:rsid w:val="005A7BA3"/>
    <w:rsid w:val="005B0BB9"/>
    <w:rsid w:val="005B2A4B"/>
    <w:rsid w:val="005B3EEE"/>
    <w:rsid w:val="005B5095"/>
    <w:rsid w:val="005B5B79"/>
    <w:rsid w:val="005B72C2"/>
    <w:rsid w:val="005B7718"/>
    <w:rsid w:val="005C084C"/>
    <w:rsid w:val="005C2B33"/>
    <w:rsid w:val="005C4A39"/>
    <w:rsid w:val="005D08DB"/>
    <w:rsid w:val="005D2579"/>
    <w:rsid w:val="005D2F09"/>
    <w:rsid w:val="005D42A7"/>
    <w:rsid w:val="005E0E4E"/>
    <w:rsid w:val="005E15FD"/>
    <w:rsid w:val="005E4B2C"/>
    <w:rsid w:val="005F7F27"/>
    <w:rsid w:val="00604700"/>
    <w:rsid w:val="00610EC3"/>
    <w:rsid w:val="00612198"/>
    <w:rsid w:val="00616D84"/>
    <w:rsid w:val="0062258B"/>
    <w:rsid w:val="00624F78"/>
    <w:rsid w:val="006260B6"/>
    <w:rsid w:val="00631279"/>
    <w:rsid w:val="00632131"/>
    <w:rsid w:val="00634647"/>
    <w:rsid w:val="006347ED"/>
    <w:rsid w:val="00634AAB"/>
    <w:rsid w:val="0063582F"/>
    <w:rsid w:val="006501D7"/>
    <w:rsid w:val="006614D5"/>
    <w:rsid w:val="006655AE"/>
    <w:rsid w:val="00665EB7"/>
    <w:rsid w:val="00666A3C"/>
    <w:rsid w:val="006671C7"/>
    <w:rsid w:val="006757B1"/>
    <w:rsid w:val="00680339"/>
    <w:rsid w:val="00680D26"/>
    <w:rsid w:val="00681046"/>
    <w:rsid w:val="00686FDD"/>
    <w:rsid w:val="00687736"/>
    <w:rsid w:val="00693845"/>
    <w:rsid w:val="006959FA"/>
    <w:rsid w:val="006A0D0B"/>
    <w:rsid w:val="006A32D1"/>
    <w:rsid w:val="006B28D3"/>
    <w:rsid w:val="006B474E"/>
    <w:rsid w:val="006B795D"/>
    <w:rsid w:val="006C01B6"/>
    <w:rsid w:val="006C1468"/>
    <w:rsid w:val="006C2673"/>
    <w:rsid w:val="006D39D5"/>
    <w:rsid w:val="006E0878"/>
    <w:rsid w:val="006E21AE"/>
    <w:rsid w:val="006E5F5A"/>
    <w:rsid w:val="006F0413"/>
    <w:rsid w:val="006F2363"/>
    <w:rsid w:val="006F63ED"/>
    <w:rsid w:val="00701DAB"/>
    <w:rsid w:val="007020F3"/>
    <w:rsid w:val="0070384C"/>
    <w:rsid w:val="00704450"/>
    <w:rsid w:val="00706894"/>
    <w:rsid w:val="007102C9"/>
    <w:rsid w:val="0071270D"/>
    <w:rsid w:val="00712AF6"/>
    <w:rsid w:val="007148CC"/>
    <w:rsid w:val="007173B7"/>
    <w:rsid w:val="00725E33"/>
    <w:rsid w:val="00732660"/>
    <w:rsid w:val="00732E16"/>
    <w:rsid w:val="00734795"/>
    <w:rsid w:val="00735B3B"/>
    <w:rsid w:val="00737FD0"/>
    <w:rsid w:val="00741FB5"/>
    <w:rsid w:val="0074391A"/>
    <w:rsid w:val="007457FA"/>
    <w:rsid w:val="00753BA9"/>
    <w:rsid w:val="0075659C"/>
    <w:rsid w:val="007568BF"/>
    <w:rsid w:val="00757760"/>
    <w:rsid w:val="00757B2B"/>
    <w:rsid w:val="00760EC5"/>
    <w:rsid w:val="00762A85"/>
    <w:rsid w:val="00764364"/>
    <w:rsid w:val="007676B8"/>
    <w:rsid w:val="00772AB5"/>
    <w:rsid w:val="00774DB0"/>
    <w:rsid w:val="00775260"/>
    <w:rsid w:val="0077658C"/>
    <w:rsid w:val="007769CF"/>
    <w:rsid w:val="007824A2"/>
    <w:rsid w:val="00785F44"/>
    <w:rsid w:val="007903A0"/>
    <w:rsid w:val="00791694"/>
    <w:rsid w:val="007953E8"/>
    <w:rsid w:val="00796033"/>
    <w:rsid w:val="007A08C7"/>
    <w:rsid w:val="007A141A"/>
    <w:rsid w:val="007A3922"/>
    <w:rsid w:val="007A5F9A"/>
    <w:rsid w:val="007A7ECD"/>
    <w:rsid w:val="007B2E50"/>
    <w:rsid w:val="007B5EF8"/>
    <w:rsid w:val="007B5FF6"/>
    <w:rsid w:val="007B69AF"/>
    <w:rsid w:val="007B6FBD"/>
    <w:rsid w:val="007C2C91"/>
    <w:rsid w:val="007C5849"/>
    <w:rsid w:val="007C72DC"/>
    <w:rsid w:val="007D03C7"/>
    <w:rsid w:val="007D46A3"/>
    <w:rsid w:val="007E00DC"/>
    <w:rsid w:val="007E0AEA"/>
    <w:rsid w:val="007E3534"/>
    <w:rsid w:val="007E6CD2"/>
    <w:rsid w:val="007F235B"/>
    <w:rsid w:val="007F5584"/>
    <w:rsid w:val="007F56A1"/>
    <w:rsid w:val="007F69B2"/>
    <w:rsid w:val="00801EC8"/>
    <w:rsid w:val="0080280F"/>
    <w:rsid w:val="00803FC9"/>
    <w:rsid w:val="00805A6F"/>
    <w:rsid w:val="0080639C"/>
    <w:rsid w:val="00806C8A"/>
    <w:rsid w:val="0081143A"/>
    <w:rsid w:val="00813E81"/>
    <w:rsid w:val="00820195"/>
    <w:rsid w:val="0082091A"/>
    <w:rsid w:val="00823B5E"/>
    <w:rsid w:val="00830BEC"/>
    <w:rsid w:val="008310F1"/>
    <w:rsid w:val="0083172A"/>
    <w:rsid w:val="0083500B"/>
    <w:rsid w:val="00840893"/>
    <w:rsid w:val="00840B11"/>
    <w:rsid w:val="008459FB"/>
    <w:rsid w:val="00850C2A"/>
    <w:rsid w:val="00851772"/>
    <w:rsid w:val="0085397D"/>
    <w:rsid w:val="008571F3"/>
    <w:rsid w:val="00860C12"/>
    <w:rsid w:val="008610F4"/>
    <w:rsid w:val="00861DCD"/>
    <w:rsid w:val="00863164"/>
    <w:rsid w:val="00875B34"/>
    <w:rsid w:val="00877634"/>
    <w:rsid w:val="00885C0D"/>
    <w:rsid w:val="00891930"/>
    <w:rsid w:val="00893390"/>
    <w:rsid w:val="00893934"/>
    <w:rsid w:val="008A5086"/>
    <w:rsid w:val="008A6233"/>
    <w:rsid w:val="008B07E1"/>
    <w:rsid w:val="008B0840"/>
    <w:rsid w:val="008B35A0"/>
    <w:rsid w:val="008B57D9"/>
    <w:rsid w:val="008C4092"/>
    <w:rsid w:val="008D550C"/>
    <w:rsid w:val="008E1D41"/>
    <w:rsid w:val="008E1E50"/>
    <w:rsid w:val="008E38A0"/>
    <w:rsid w:val="008E5527"/>
    <w:rsid w:val="008F5186"/>
    <w:rsid w:val="00903B30"/>
    <w:rsid w:val="00910844"/>
    <w:rsid w:val="00911C40"/>
    <w:rsid w:val="00912517"/>
    <w:rsid w:val="00912BDD"/>
    <w:rsid w:val="00916C2C"/>
    <w:rsid w:val="0092175E"/>
    <w:rsid w:val="009273E3"/>
    <w:rsid w:val="0093403B"/>
    <w:rsid w:val="00936CAF"/>
    <w:rsid w:val="00936F92"/>
    <w:rsid w:val="00944BEE"/>
    <w:rsid w:val="009512CF"/>
    <w:rsid w:val="00951D23"/>
    <w:rsid w:val="00952065"/>
    <w:rsid w:val="0095622D"/>
    <w:rsid w:val="009625DD"/>
    <w:rsid w:val="00963F48"/>
    <w:rsid w:val="0096606E"/>
    <w:rsid w:val="009671B2"/>
    <w:rsid w:val="00972CD4"/>
    <w:rsid w:val="00973089"/>
    <w:rsid w:val="00974202"/>
    <w:rsid w:val="009837BB"/>
    <w:rsid w:val="00985018"/>
    <w:rsid w:val="0098533D"/>
    <w:rsid w:val="00985DE5"/>
    <w:rsid w:val="00987683"/>
    <w:rsid w:val="009904D8"/>
    <w:rsid w:val="00991BAB"/>
    <w:rsid w:val="00993B94"/>
    <w:rsid w:val="009967F1"/>
    <w:rsid w:val="009970E5"/>
    <w:rsid w:val="009A0FC1"/>
    <w:rsid w:val="009B3AF8"/>
    <w:rsid w:val="009B4265"/>
    <w:rsid w:val="009B6424"/>
    <w:rsid w:val="009C695F"/>
    <w:rsid w:val="009E022D"/>
    <w:rsid w:val="009E0B1A"/>
    <w:rsid w:val="009E418E"/>
    <w:rsid w:val="009E7B03"/>
    <w:rsid w:val="00A02319"/>
    <w:rsid w:val="00A03DA6"/>
    <w:rsid w:val="00A12049"/>
    <w:rsid w:val="00A12AF8"/>
    <w:rsid w:val="00A14C01"/>
    <w:rsid w:val="00A14ED8"/>
    <w:rsid w:val="00A151BF"/>
    <w:rsid w:val="00A15AF4"/>
    <w:rsid w:val="00A16999"/>
    <w:rsid w:val="00A23FA2"/>
    <w:rsid w:val="00A26121"/>
    <w:rsid w:val="00A27D5D"/>
    <w:rsid w:val="00A33510"/>
    <w:rsid w:val="00A33A42"/>
    <w:rsid w:val="00A51FDF"/>
    <w:rsid w:val="00A528DD"/>
    <w:rsid w:val="00A52B5C"/>
    <w:rsid w:val="00A62621"/>
    <w:rsid w:val="00A6307C"/>
    <w:rsid w:val="00A63D81"/>
    <w:rsid w:val="00A65C26"/>
    <w:rsid w:val="00A66BAB"/>
    <w:rsid w:val="00A70BD3"/>
    <w:rsid w:val="00A7603C"/>
    <w:rsid w:val="00A76655"/>
    <w:rsid w:val="00A77686"/>
    <w:rsid w:val="00A85DAD"/>
    <w:rsid w:val="00A86662"/>
    <w:rsid w:val="00A8783F"/>
    <w:rsid w:val="00A903CA"/>
    <w:rsid w:val="00A9105B"/>
    <w:rsid w:val="00A914C8"/>
    <w:rsid w:val="00A9419B"/>
    <w:rsid w:val="00A972D3"/>
    <w:rsid w:val="00A9738D"/>
    <w:rsid w:val="00AA0CE2"/>
    <w:rsid w:val="00AA63AD"/>
    <w:rsid w:val="00AC3334"/>
    <w:rsid w:val="00AC425C"/>
    <w:rsid w:val="00AC6A15"/>
    <w:rsid w:val="00AD4449"/>
    <w:rsid w:val="00AD6378"/>
    <w:rsid w:val="00AE2033"/>
    <w:rsid w:val="00AE4110"/>
    <w:rsid w:val="00AE4807"/>
    <w:rsid w:val="00AE5F23"/>
    <w:rsid w:val="00AE7F43"/>
    <w:rsid w:val="00AF0067"/>
    <w:rsid w:val="00AF2E5F"/>
    <w:rsid w:val="00AF37B7"/>
    <w:rsid w:val="00AF4284"/>
    <w:rsid w:val="00AF5623"/>
    <w:rsid w:val="00B03A4C"/>
    <w:rsid w:val="00B0575E"/>
    <w:rsid w:val="00B0655A"/>
    <w:rsid w:val="00B0690A"/>
    <w:rsid w:val="00B071B8"/>
    <w:rsid w:val="00B07747"/>
    <w:rsid w:val="00B10E17"/>
    <w:rsid w:val="00B145B9"/>
    <w:rsid w:val="00B153A8"/>
    <w:rsid w:val="00B3089E"/>
    <w:rsid w:val="00B30C75"/>
    <w:rsid w:val="00B32B0E"/>
    <w:rsid w:val="00B35D70"/>
    <w:rsid w:val="00B36AEE"/>
    <w:rsid w:val="00B40378"/>
    <w:rsid w:val="00B411E8"/>
    <w:rsid w:val="00B55C6C"/>
    <w:rsid w:val="00B57511"/>
    <w:rsid w:val="00B6322B"/>
    <w:rsid w:val="00B660F9"/>
    <w:rsid w:val="00B66417"/>
    <w:rsid w:val="00B67F16"/>
    <w:rsid w:val="00B80259"/>
    <w:rsid w:val="00B852DC"/>
    <w:rsid w:val="00B908AA"/>
    <w:rsid w:val="00BA2B46"/>
    <w:rsid w:val="00BA3238"/>
    <w:rsid w:val="00BA72E8"/>
    <w:rsid w:val="00BB063A"/>
    <w:rsid w:val="00BB2007"/>
    <w:rsid w:val="00BB43B5"/>
    <w:rsid w:val="00BC23EB"/>
    <w:rsid w:val="00BC29FF"/>
    <w:rsid w:val="00BD4E0D"/>
    <w:rsid w:val="00BD712B"/>
    <w:rsid w:val="00BE0DE1"/>
    <w:rsid w:val="00BE5A1F"/>
    <w:rsid w:val="00BE7492"/>
    <w:rsid w:val="00BF0635"/>
    <w:rsid w:val="00BF0720"/>
    <w:rsid w:val="00BF78D8"/>
    <w:rsid w:val="00C01365"/>
    <w:rsid w:val="00C015AB"/>
    <w:rsid w:val="00C01AEA"/>
    <w:rsid w:val="00C06966"/>
    <w:rsid w:val="00C2048E"/>
    <w:rsid w:val="00C214BB"/>
    <w:rsid w:val="00C25410"/>
    <w:rsid w:val="00C31B78"/>
    <w:rsid w:val="00C33FE1"/>
    <w:rsid w:val="00C37164"/>
    <w:rsid w:val="00C4029E"/>
    <w:rsid w:val="00C476DA"/>
    <w:rsid w:val="00C553CF"/>
    <w:rsid w:val="00C66962"/>
    <w:rsid w:val="00C7464B"/>
    <w:rsid w:val="00C80BC6"/>
    <w:rsid w:val="00C818A8"/>
    <w:rsid w:val="00C8350D"/>
    <w:rsid w:val="00C901F2"/>
    <w:rsid w:val="00CA1476"/>
    <w:rsid w:val="00CA34BD"/>
    <w:rsid w:val="00CA4C38"/>
    <w:rsid w:val="00CB23EB"/>
    <w:rsid w:val="00CC2384"/>
    <w:rsid w:val="00CD60B4"/>
    <w:rsid w:val="00CD6D55"/>
    <w:rsid w:val="00CF07AB"/>
    <w:rsid w:val="00CF3825"/>
    <w:rsid w:val="00D02C0C"/>
    <w:rsid w:val="00D06588"/>
    <w:rsid w:val="00D13F6E"/>
    <w:rsid w:val="00D14D9F"/>
    <w:rsid w:val="00D15F40"/>
    <w:rsid w:val="00D16091"/>
    <w:rsid w:val="00D23A5C"/>
    <w:rsid w:val="00D26C60"/>
    <w:rsid w:val="00D313E4"/>
    <w:rsid w:val="00D3632C"/>
    <w:rsid w:val="00D36FC5"/>
    <w:rsid w:val="00D378B7"/>
    <w:rsid w:val="00D44176"/>
    <w:rsid w:val="00D4486F"/>
    <w:rsid w:val="00D45D8C"/>
    <w:rsid w:val="00D47652"/>
    <w:rsid w:val="00D5302D"/>
    <w:rsid w:val="00D5525B"/>
    <w:rsid w:val="00D65359"/>
    <w:rsid w:val="00D7183C"/>
    <w:rsid w:val="00D752DA"/>
    <w:rsid w:val="00D900CF"/>
    <w:rsid w:val="00D918EA"/>
    <w:rsid w:val="00D91DAE"/>
    <w:rsid w:val="00D94C17"/>
    <w:rsid w:val="00D96409"/>
    <w:rsid w:val="00D96F94"/>
    <w:rsid w:val="00DA011B"/>
    <w:rsid w:val="00DA0D4F"/>
    <w:rsid w:val="00DA1F96"/>
    <w:rsid w:val="00DA5D63"/>
    <w:rsid w:val="00DB2537"/>
    <w:rsid w:val="00DC0175"/>
    <w:rsid w:val="00DC0AE8"/>
    <w:rsid w:val="00DC28C0"/>
    <w:rsid w:val="00DC3232"/>
    <w:rsid w:val="00DC3265"/>
    <w:rsid w:val="00DD12DC"/>
    <w:rsid w:val="00DD71BE"/>
    <w:rsid w:val="00DE4BAF"/>
    <w:rsid w:val="00DE58E2"/>
    <w:rsid w:val="00DE7085"/>
    <w:rsid w:val="00DF0014"/>
    <w:rsid w:val="00E0228E"/>
    <w:rsid w:val="00E02414"/>
    <w:rsid w:val="00E07315"/>
    <w:rsid w:val="00E10012"/>
    <w:rsid w:val="00E113E2"/>
    <w:rsid w:val="00E14088"/>
    <w:rsid w:val="00E243ED"/>
    <w:rsid w:val="00E24918"/>
    <w:rsid w:val="00E267C3"/>
    <w:rsid w:val="00E27AED"/>
    <w:rsid w:val="00E31637"/>
    <w:rsid w:val="00E32009"/>
    <w:rsid w:val="00E32934"/>
    <w:rsid w:val="00E3486B"/>
    <w:rsid w:val="00E36539"/>
    <w:rsid w:val="00E36DAC"/>
    <w:rsid w:val="00E37E6A"/>
    <w:rsid w:val="00E408B0"/>
    <w:rsid w:val="00E450DF"/>
    <w:rsid w:val="00E50403"/>
    <w:rsid w:val="00E525A9"/>
    <w:rsid w:val="00E54C86"/>
    <w:rsid w:val="00E56098"/>
    <w:rsid w:val="00E5730E"/>
    <w:rsid w:val="00E62C3B"/>
    <w:rsid w:val="00E6390C"/>
    <w:rsid w:val="00E642FB"/>
    <w:rsid w:val="00E654A0"/>
    <w:rsid w:val="00E65891"/>
    <w:rsid w:val="00E67108"/>
    <w:rsid w:val="00E7352E"/>
    <w:rsid w:val="00E738D0"/>
    <w:rsid w:val="00E73E5D"/>
    <w:rsid w:val="00E751A5"/>
    <w:rsid w:val="00E775A1"/>
    <w:rsid w:val="00E81D04"/>
    <w:rsid w:val="00E83125"/>
    <w:rsid w:val="00E84B21"/>
    <w:rsid w:val="00E874A4"/>
    <w:rsid w:val="00E90149"/>
    <w:rsid w:val="00E91175"/>
    <w:rsid w:val="00E94A83"/>
    <w:rsid w:val="00E95AEA"/>
    <w:rsid w:val="00E97CE9"/>
    <w:rsid w:val="00EA0936"/>
    <w:rsid w:val="00EA14DD"/>
    <w:rsid w:val="00EB0570"/>
    <w:rsid w:val="00EB3E54"/>
    <w:rsid w:val="00EB656A"/>
    <w:rsid w:val="00EC05F6"/>
    <w:rsid w:val="00EC077A"/>
    <w:rsid w:val="00EC17F5"/>
    <w:rsid w:val="00EC5A50"/>
    <w:rsid w:val="00ED5654"/>
    <w:rsid w:val="00ED6D87"/>
    <w:rsid w:val="00EE0EA2"/>
    <w:rsid w:val="00EE150A"/>
    <w:rsid w:val="00EE2E2E"/>
    <w:rsid w:val="00EE355B"/>
    <w:rsid w:val="00EE4165"/>
    <w:rsid w:val="00EE5327"/>
    <w:rsid w:val="00EE78AD"/>
    <w:rsid w:val="00EF4B11"/>
    <w:rsid w:val="00EF66E8"/>
    <w:rsid w:val="00F05C0F"/>
    <w:rsid w:val="00F1140B"/>
    <w:rsid w:val="00F124C6"/>
    <w:rsid w:val="00F152BB"/>
    <w:rsid w:val="00F20429"/>
    <w:rsid w:val="00F3091F"/>
    <w:rsid w:val="00F34289"/>
    <w:rsid w:val="00F362B7"/>
    <w:rsid w:val="00F40144"/>
    <w:rsid w:val="00F403CF"/>
    <w:rsid w:val="00F435EB"/>
    <w:rsid w:val="00F45E5F"/>
    <w:rsid w:val="00F46788"/>
    <w:rsid w:val="00F573BE"/>
    <w:rsid w:val="00F60015"/>
    <w:rsid w:val="00F60F0C"/>
    <w:rsid w:val="00F61121"/>
    <w:rsid w:val="00F63BB9"/>
    <w:rsid w:val="00F66197"/>
    <w:rsid w:val="00F67D62"/>
    <w:rsid w:val="00F70430"/>
    <w:rsid w:val="00F74DA6"/>
    <w:rsid w:val="00F75E02"/>
    <w:rsid w:val="00F9149C"/>
    <w:rsid w:val="00F919CD"/>
    <w:rsid w:val="00F9399B"/>
    <w:rsid w:val="00F95EFB"/>
    <w:rsid w:val="00F96737"/>
    <w:rsid w:val="00FA037D"/>
    <w:rsid w:val="00FA191F"/>
    <w:rsid w:val="00FA5FA8"/>
    <w:rsid w:val="00FA6EAB"/>
    <w:rsid w:val="00FC1C57"/>
    <w:rsid w:val="00FC2773"/>
    <w:rsid w:val="00FC2B3A"/>
    <w:rsid w:val="00FC3158"/>
    <w:rsid w:val="00FC3D63"/>
    <w:rsid w:val="00FC3EEF"/>
    <w:rsid w:val="00FC4D92"/>
    <w:rsid w:val="00FC6B1D"/>
    <w:rsid w:val="00FD1476"/>
    <w:rsid w:val="00FD7539"/>
    <w:rsid w:val="00FE324A"/>
    <w:rsid w:val="00FF405E"/>
    <w:rsid w:val="00FF58A8"/>
    <w:rsid w:val="00FF6A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1878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704225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314799611">
      <w:bodyDiv w:val="true"/>
      <w:marLeft w:val="0"/>
      <w:marRight w:val="0"/>
      <w:marTop w:val="0"/>
      <w:marBottom w:val="0"/>
      <w:divBdr>
        <w:top w:val="none" w:color="auto" w:sz="0" w:space="0"/>
        <w:left w:val="none" w:color="auto" w:sz="0" w:space="0"/>
        <w:bottom w:val="none" w:color="auto" w:sz="0" w:space="0"/>
        <w:right w:val="none" w:color="auto" w:sz="0" w:space="0"/>
      </w:divBdr>
    </w:div>
    <w:div w:id="326326255">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502625788">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152866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454787120">
      <w:bodyDiv w:val="true"/>
      <w:marLeft w:val="0"/>
      <w:marRight w:val="0"/>
      <w:marTop w:val="0"/>
      <w:marBottom w:val="0"/>
      <w:divBdr>
        <w:top w:val="none" w:color="auto" w:sz="0" w:space="0"/>
        <w:left w:val="none" w:color="auto" w:sz="0" w:space="0"/>
        <w:bottom w:val="none" w:color="auto" w:sz="0" w:space="0"/>
        <w:right w:val="none" w:color="auto" w:sz="0" w:space="0"/>
      </w:divBdr>
    </w:div>
    <w:div w:id="1479304511">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738698443">
      <w:bodyDiv w:val="true"/>
      <w:marLeft w:val="0"/>
      <w:marRight w:val="0"/>
      <w:marTop w:val="0"/>
      <w:marBottom w:val="0"/>
      <w:divBdr>
        <w:top w:val="none" w:color="auto" w:sz="0" w:space="0"/>
        <w:left w:val="none" w:color="auto" w:sz="0" w:space="0"/>
        <w:bottom w:val="none" w:color="auto" w:sz="0" w:space="0"/>
        <w:right w:val="none" w:color="auto" w:sz="0" w:space="0"/>
      </w:divBdr>
    </w:div>
    <w:div w:id="1834954693">
      <w:bodyDiv w:val="true"/>
      <w:marLeft w:val="0"/>
      <w:marRight w:val="0"/>
      <w:marTop w:val="0"/>
      <w:marBottom w:val="0"/>
      <w:divBdr>
        <w:top w:val="none" w:color="auto" w:sz="0" w:space="0"/>
        <w:left w:val="none" w:color="auto" w:sz="0" w:space="0"/>
        <w:bottom w:val="none" w:color="auto" w:sz="0" w:space="0"/>
        <w:right w:val="none" w:color="auto" w:sz="0" w:space="0"/>
      </w:divBdr>
    </w:div>
    <w:div w:id="1862626916">
      <w:bodyDiv w:val="true"/>
      <w:marLeft w:val="0"/>
      <w:marRight w:val="0"/>
      <w:marTop w:val="0"/>
      <w:marBottom w:val="0"/>
      <w:divBdr>
        <w:top w:val="none" w:color="auto" w:sz="0" w:space="0"/>
        <w:left w:val="none" w:color="auto" w:sz="0" w:space="0"/>
        <w:bottom w:val="none" w:color="auto" w:sz="0" w:space="0"/>
        <w:right w:val="none" w:color="auto" w:sz="0" w:space="0"/>
      </w:divBdr>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31. listopada 2024.</izvorni_sadrzaj>
    <derivirana_varijabla naziv="DomainObject.StvarniPocetakDatum_1">31. listopada 2024.</derivirana_varijabla>
  </DomainObject.StvarniPocetakDatum>
  <DomainObject.StvarniZavrsetakDatum>
    <izvorni_sadrzaj>31. listopada 2024.</izvorni_sadrzaj>
    <derivirana_varijabla naziv="DomainObject.StvarniZavrsetakDatum_1">31. listopada 2024.</derivirana_varijabla>
  </DomainObject.StvarniZavrsetakDatum>
  <DomainObject.PlaniraniZavrsetakDatum>
    <izvorni_sadrzaj>31. listopada 2024.</izvorni_sadrzaj>
    <derivirana_varijabla naziv="DomainObject.PlaniraniZavrsetakDatum_1">31. listopada 2024.</derivirana_varijabla>
  </DomainObject.PlaniraniZavrsetakDatum>
  <DomainObject.PlaniraniPocetakDatum>
    <izvorni_sadrzaj>31. listopada 2024.</izvorni_sadrzaj>
    <derivirana_varijabla naziv="DomainObject.PlaniraniPocetakDatum_1">31. listopada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listopada 2024.</izvorni_sadrzaj>
    <derivirana_varijabla naziv="DomainObject.Zapisnik.DatumKreiranja_1">31. listopada 2024.</derivirana_varijabla>
  </DomainObject.Zapisnik.DatumKreiranja>
  <DomainObject.Zapisnik.ImovinskaKorist>
    <izvorni_sadrzaj/>
    <derivirana_varijabla naziv="DomainObject.Zapisnik.ImovinskaKorist_1"/>
  </DomainObject.Zapisnik.ImovinskaKorist>
  <DomainObject.Zapisnik.Oznaka>
    <izvorni_sadrzaj>St-935/2023-34</izvorni_sadrzaj>
    <derivirana_varijabla naziv="DomainObject.Zapisnik.Oznaka_1">St-935/2023-34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2023.</izvorni_sadrzaj>
    <derivirana_varijabla naziv="DomainObject.Predmet.DatumOsnivanja_1">15.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St-935/2023</izvorni_sadrzaj>
    <derivirana_varijabla naziv="DomainObject.Predmet.OznakaBroj_1">St-935/2023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tražbina-17.06.</izvorni_sadrzaj>
    <derivirana_varijabla naziv="DomainObject.Predmet.PrimjedbaSuca_1">prijave tražbina-17.06.</derivirana_varijabla>
  </DomainObject.Predmet.PrimjedbaSuca>
  <DomainObject.Predmet.ProtustrankaFormated>
    <izvorni_sadrzaj>  CVRKOVIĆ d.o.o. za trgovinu i usluge u stečaju zastupanog po punomoćniku Tomislav Cvrković</izvorni_sadrzaj>
    <derivirana_varijabla naziv="DomainObject.Predmet.ProtustrankaFormated_1">  CVRKOVIĆ d.o.o. za trgovinu i usluge u stečaju zastupanog po punomoćniku Tomislav Cvrković</derivirana_varijabla>
  </DomainObject.Predmet.ProtustrankaFormated>
  <DomainObject.Predmet.ProtustrankaFormatedOIB>
    <izvorni_sadrzaj>  CVRKOVIĆ d.o.o. za trgovinu i usluge u stečaju, OIB 18515389513 zastupanog po punomoćniku Tomislav Cvrković</izvorni_sadrzaj>
    <derivirana_varijabla naziv="DomainObject.Predmet.ProtustrankaFormatedOIB_1">  CVRKOVIĆ d.o.o. za trgovinu i usluge u stečaju, OIB 18515389513 zastupanog po punomoćniku Tomislav Cvrković</derivirana_varijabla>
  </DomainObject.Predmet.ProtustrankaFormatedOIB>
  <DomainObject.Predmet.ProtustrankaFormatedWithAdress>
    <izvorni_sadrzaj> CVRKOVIĆ d.o.o. za trgovinu i usluge u stečaju, Jurja Dalmatinca 31C, 32100 Vinkovci zastupanog po punomoćniku Tomislav Cvrković</izvorni_sadrzaj>
    <derivirana_varijabla naziv="DomainObject.Predmet.ProtustrankaFormatedWithAdress_1"> CVRKOVIĆ d.o.o. za trgovinu i usluge u stečaju, Jurja Dalmatinca 31C, 32100 Vinkovci zastupanog po punomoćniku Tomislav Cvrković</derivirana_varijabla>
  </DomainObject.Predmet.ProtustrankaFormatedWithAdress>
  <DomainObject.Predmet.ProtustrankaFormatedWithAdressOIB>
    <izvorni_sadrzaj> CVRKOVIĆ d.o.o. za trgovinu i usluge u stečaju, OIB 18515389513, Jurja Dalmatinca 31C, 32100 Vinkovci zastupanog po punomoćniku Tomislav Cvrković</izvorni_sadrzaj>
    <derivirana_varijabla naziv="DomainObject.Predmet.ProtustrankaFormatedWithAdressOIB_1"> CVRKOVIĆ d.o.o. za trgovinu i usluge u stečaju, OIB 18515389513, Jurja Dalmatinca 31C, 32100 Vinkovci zastupanog po punomoćniku Tomislav Cvrković</derivirana_varijabla>
  </DomainObject.Predmet.ProtustrankaFormatedWithAdressOIB>
  <DomainObject.Predmet.ProtustrankaWithAdress>
    <izvorni_sadrzaj>CVRKOVIĆ d.o.o. za trgovinu i usluge u stečaju Jurja Dalmatinca 31C, 32100 Vinkovci</izvorni_sadrzaj>
    <derivirana_varijabla naziv="DomainObject.Predmet.ProtustrankaWithAdress_1">CVRKOVIĆ d.o.o. za trgovinu i usluge u stečaju Jurja Dalmatinca 31C, 32100 Vinkovci</derivirana_varijabla>
  </DomainObject.Predmet.ProtustrankaWithAdress>
  <DomainObject.Predmet.ProtustrankaWithAdressOIB>
    <izvorni_sadrzaj>CVRKOVIĆ d.o.o. za trgovinu i usluge u stečaju, OIB 18515389513, Jurja Dalmatinca 31C, 32100 Vinkovci</izvorni_sadrzaj>
    <derivirana_varijabla naziv="DomainObject.Predmet.ProtustrankaWithAdressOIB_1">CVRKOVIĆ d.o.o. za trgovinu i usluge u stečaju, OIB 18515389513, Jurja Dalmatinca 31C, 32100 Vinkovci</derivirana_varijabla>
  </DomainObject.Predmet.ProtustrankaWithAdressOIB>
  <DomainObject.Predmet.ProtustrankaNazivFormated>
    <izvorni_sadrzaj>CVRKOVIĆ d.o.o. za trgovinu i usluge u stečaju</izvorni_sadrzaj>
    <derivirana_varijabla naziv="DomainObject.Predmet.ProtustrankaNazivFormated_1">CVRKOVIĆ d.o.o. za trgovinu i usluge u stečaju</derivirana_varijabla>
  </DomainObject.Predmet.ProtustrankaNazivFormated>
  <DomainObject.Predmet.ProtustrankaNazivFormatedOIB>
    <izvorni_sadrzaj>CVRKOVIĆ d.o.o. za trgovinu i usluge u stečaju, OIB 18515389513</izvorni_sadrzaj>
    <derivirana_varijabla naziv="DomainObject.Predmet.ProtustrankaNazivFormatedOIB_1">CVRKOVIĆ d.o.o. za trgovinu i usluge u stečaju, OIB 18515389513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Vukovar</izvorni_sadrzaj>
    <derivirana_varijabla naziv="DomainObject.Predmet.StrankaFormated_1">  Ministarstvo financija, Porezna uprava, Područni ured Vukovar</derivirana_varijabla>
  </DomainObject.Predmet.StrankaFormated>
  <DomainObject.Predmet.StrankaFormatedOIB>
    <izvorni_sadrzaj>  Ministarstvo financija, Porezna uprava, Područni ured Vukovar, OIB 18683136487</izvorni_sadrzaj>
    <derivirana_varijabla naziv="DomainObject.Predmet.StrankaFormatedOIB_1">  Ministarstvo financija, Porezna uprava, Područni ured Vukovar, OIB 18683136487</derivirana_varijabla>
  </DomainObject.Predmet.StrankaFormatedOIB>
  <DomainObject.Predmet.StrankaFormatedWithAdress>
    <izvorni_sadrzaj> Ministarstvo financija, Porezna uprava, Područni ured Vukovar, Trg Republike Hrvatske 5, 32000 Vukovar</izvorni_sadrzaj>
    <derivirana_varijabla naziv="DomainObject.Predmet.StrankaFormatedWithAdress_1"> Ministarstvo financija, Porezna uprava, Područni ured Vukovar, Trg Republike Hrvatske 5, 32000 Vukovar</derivirana_varijabla>
  </DomainObject.Predmet.StrankaFormatedWithAdress>
  <DomainObject.Predmet.StrankaFormatedWithAdressOIB>
    <izvorni_sadrzaj> Ministarstvo financija, Porezna uprava, Područni ured Vukovar, OIB 18683136487, Trg Republike Hrvatske 5, 32000 Vukovar</izvorni_sadrzaj>
    <derivirana_varijabla naziv="DomainObject.Predmet.StrankaFormatedWithAdressOIB_1"> Ministarstvo financija, Porezna uprava, Područni ured Vukovar, OIB 18683136487, Trg Republike Hrvatske 5, 32000 Vukovar</derivirana_varijabla>
  </DomainObject.Predmet.StrankaFormatedWithAdressOIB>
  <DomainObject.Predmet.StrankaWithAdress>
    <izvorni_sadrzaj>Ministarstvo financija, Porezna uprava, Područni ured Vukovar Trg Republike Hrvatske 5,32000 Vukovar</izvorni_sadrzaj>
    <derivirana_varijabla naziv="DomainObject.Predmet.StrankaWithAdress_1">Ministarstvo financija, Porezna uprava, Područni ured Vukovar Trg Republike Hrvatske 5,32000 Vukovar</derivirana_varijabla>
  </DomainObject.Predmet.StrankaWithAdress>
  <DomainObject.Predmet.StrankaWithAdressOIB>
    <izvorni_sadrzaj>Ministarstvo financija, Porezna uprava, Područni ured Vukovar, OIB 18683136487, Trg Republike Hrvatske 5,32000 Vukovar</izvorni_sadrzaj>
    <derivirana_varijabla naziv="DomainObject.Predmet.StrankaWithAdressOIB_1">Ministarstvo financija, Porezna uprava, Područni ured Vukovar, OIB 18683136487, Trg Republike Hrvatske 5,32000 Vukovar</derivirana_varijabla>
  </DomainObject.Predmet.StrankaWithAdressOIB>
  <DomainObject.Predmet.StrankaNazivFormated>
    <izvorni_sadrzaj>Ministarstvo financija, Porezna uprava, Područni ured Vukovar</izvorni_sadrzaj>
    <derivirana_varijabla naziv="DomainObject.Predmet.StrankaNazivFormated_1">Ministarstvo financija, Porezna uprava, Područni ured Vukovar</derivirana_varijabla>
  </DomainObject.Predmet.StrankaNazivFormated>
  <DomainObject.Predmet.StrankaNazivFormatedOIB>
    <izvorni_sadrzaj>Ministarstvo financija, Porezna uprava, Područni ured Vukovar, OIB 18683136487</izvorni_sadrzaj>
    <derivirana_varijabla naziv="DomainObject.Predmet.StrankaNazivFormatedOIB_1">Ministarstvo financija, Porezna uprava, Područni ured Vukovar,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Područni ured Vukovar</item>
    </izvorni_sadrzaj>
    <derivirana_varijabla naziv="DomainObject.Predmet.StrankaListFormated_1">
      <item>Ministarstvo financija, Porezna uprava, Područni ured Vukovar</item>
    </derivirana_varijabla>
  </DomainObject.Predmet.StrankaListFormated>
  <DomainObject.Predmet.StrankaListFormatedOIB>
    <izvorni_sadrzaj>
      <item>Ministarstvo financija, Porezna uprava, Područni ured Vukovar, OIB 18683136487</item>
    </izvorni_sadrzaj>
    <derivirana_varijabla naziv="DomainObject.Predmet.StrankaListFormatedOIB_1">
      <item>Ministarstvo financija, Porezna uprava, Područni ured Vukovar, OIB 18683136487</item>
    </derivirana_varijabla>
  </DomainObject.Predmet.StrankaListFormatedOIB>
  <DomainObject.Predmet.StrankaListFormatedWithAdress>
    <izvorni_sadrzaj>
      <item>Ministarstvo financija, Porezna uprava, Područni ured Vukovar, Trg Republike Hrvatske 5, 32000 Vukovar</item>
    </izvorni_sadrzaj>
    <derivirana_varijabla naziv="DomainObject.Predmet.StrankaListFormatedWithAdress_1">
      <item>Ministarstvo financija, Porezna uprava, Područni ured Vukovar, Trg Republike Hrvatske 5, 32000 Vukovar</item>
    </derivirana_varijabla>
  </DomainObject.Predmet.StrankaListFormatedWithAdress>
  <DomainObject.Predmet.StrankaListFormatedWithAdressOIB>
    <izvorni_sadrzaj>
      <item>Ministarstvo financija, Porezna uprava, Područni ured Vukovar, OIB 18683136487, Trg Republike Hrvatske 5, 32000 Vukovar</item>
    </izvorni_sadrzaj>
    <derivirana_varijabla naziv="DomainObject.Predmet.StrankaListFormatedWithAdressOIB_1">
      <item>Ministarstvo financija, Porezna uprava, Područni ured Vukovar, OIB 18683136487, Trg Republike Hrvatske 5, 32000 Vukovar</item>
    </derivirana_varijabla>
  </DomainObject.Predmet.StrankaListFormatedWithAdressOIB>
  <DomainObject.Predmet.StrankaListNazivFormated>
    <izvorni_sadrzaj>
      <item>Ministarstvo financija, Porezna uprava, Područni ured Vukovar</item>
    </izvorni_sadrzaj>
    <derivirana_varijabla naziv="DomainObject.Predmet.StrankaListNazivFormated_1">
      <item>Ministarstvo financija, Porezna uprava, Područni ured Vukovar</item>
    </derivirana_varijabla>
  </DomainObject.Predmet.StrankaListNazivFormated>
  <DomainObject.Predmet.StrankaListNazivFormatedOIB>
    <izvorni_sadrzaj>
      <item>Ministarstvo financija, Porezna uprava, Područni ured Vukovar, OIB 18683136487</item>
    </izvorni_sadrzaj>
    <derivirana_varijabla naziv="DomainObject.Predmet.StrankaListNazivFormatedOIB_1">
      <item>Ministarstvo financija, Porezna uprava, Područni ured Vukovar, OIB 18683136487</item>
    </derivirana_varijabla>
  </DomainObject.Predmet.StrankaListNazivFormatedOIB>
  <DomainObject.Predmet.ProtuStrankaListFormated>
    <izvorni_sadrzaj>
      <item>CVRKOVIĆ d.o.o. za trgovinu i usluge u stečaju zastupanog po punomoćniku Tomislav Cvrković</item>
    </izvorni_sadrzaj>
    <derivirana_varijabla naziv="DomainObject.Predmet.ProtuStrankaListFormated_1">
      <item>CVRKOVIĆ d.o.o. za trgovinu i usluge u stečaju zastupanog po punomoćniku Tomislav Cvrković</item>
    </derivirana_varijabla>
  </DomainObject.Predmet.ProtuStrankaListFormated>
  <DomainObject.Predmet.ProtuStrankaListFormatedOIB>
    <izvorni_sadrzaj>
      <item>CVRKOVIĆ d.o.o. za trgovinu i usluge u stečaju, OIB 18515389513 zastupanog po punomoćniku Tomislav Cvrković</item>
    </izvorni_sadrzaj>
    <derivirana_varijabla naziv="DomainObject.Predmet.ProtuStrankaListFormatedOIB_1">
      <item>CVRKOVIĆ d.o.o. za trgovinu i usluge u stečaju, OIB 18515389513 zastupanog po punomoćniku Tomislav Cvrković</item>
    </derivirana_varijabla>
  </DomainObject.Predmet.ProtuStrankaListFormatedOIB>
  <DomainObject.Predmet.ProtuStrankaListFormatedWithAdress>
    <izvorni_sadrzaj>
      <item>CVRKOVIĆ d.o.o. za trgovinu i usluge u stečaju, Jurja Dalmatinca 31C, 32100 Vinkovci zastupanog po punomoćniku Tomislav Cvrković</item>
    </izvorni_sadrzaj>
    <derivirana_varijabla naziv="DomainObject.Predmet.ProtuStrankaListFormatedWithAdress_1">
      <item>CVRKOVIĆ d.o.o. za trgovinu i usluge u stečaju, Jurja Dalmatinca 31C, 32100 Vinkovci zastupanog po punomoćniku Tomislav Cvrković</item>
    </derivirana_varijabla>
  </DomainObject.Predmet.ProtuStrankaListFormatedWithAdress>
  <DomainObject.Predmet.ProtuStrankaListFormatedWithAdressOIB>
    <izvorni_sadrzaj>
      <item>CVRKOVIĆ d.o.o. za trgovinu i usluge u stečaju, OIB 18515389513, Jurja Dalmatinca 31C, 32100 Vinkovci zastupanog po punomoćniku Tomislav Cvrković</item>
    </izvorni_sadrzaj>
    <derivirana_varijabla naziv="DomainObject.Predmet.ProtuStrankaListFormatedWithAdressOIB_1">
      <item>CVRKOVIĆ d.o.o. za trgovinu i usluge u stečaju, OIB 18515389513, Jurja Dalmatinca 31C, 32100 Vinkovci zastupanog po punomoćniku Tomislav Cvrković</item>
    </derivirana_varijabla>
  </DomainObject.Predmet.ProtuStrankaListFormatedWithAdressOIB>
  <DomainObject.Predmet.ProtuStrankaListNazivFormated>
    <izvorni_sadrzaj>
      <item>CVRKOVIĆ d.o.o. za trgovinu i usluge u stečaju</item>
    </izvorni_sadrzaj>
    <derivirana_varijabla naziv="DomainObject.Predmet.ProtuStrankaListNazivFormated_1">
      <item>CVRKOVIĆ d.o.o. za trgovinu i usluge u stečaju</item>
    </derivirana_varijabla>
  </DomainObject.Predmet.ProtuStrankaListNazivFormated>
  <DomainObject.Predmet.ProtuStrankaListNazivFormatedOIB>
    <izvorni_sadrzaj>
      <item>CVRKOVIĆ d.o.o. za trgovinu i usluge u stečaju, OIB 18515389513</item>
    </izvorni_sadrzaj>
    <derivirana_varijabla naziv="DomainObject.Predmet.ProtuStrankaListNazivFormatedOIB_1">
      <item>CVRKOVIĆ d.o.o. za trgovinu i usluge u stečaju, OIB 18515389513</item>
    </derivirana_varijabla>
  </DomainObject.Predmet.ProtuStrankaListNazivFormatedOIB>
  <DomainObject.Predmet.OstaliListFormated>
    <izvorni_sadrzaj>
      <item>Tomislav Cvrković punomoćnik sudionika u postupku CVRKOVIĆ d.o.o. za trgovinu i usluge u stečaju</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izvorni_sadrzaj>
    <derivirana_varijabla naziv="DomainObject.Predmet.OstaliListFormated_1">
      <item>Tomislav Cvrković punomoćnik sudionika u postupku CVRKOVIĆ d.o.o. za trgovinu i usluge u stečaju</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derivirana_varijabla>
  </DomainObject.Predmet.OstaliListFormated>
  <DomainObject.Predmet.OstaliListFormatedOIB>
    <izvorni_sadrzaj>
      <item>Tomislav Cvrković, OIB 61869089253 punomoćnik sudionika u postupku CVRKOVIĆ d.o.o. za trgovinu i usluge u stečaju</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item>
      <item>Igor Buturac, OIB 19239551865</item>
    </izvorni_sadrzaj>
    <derivirana_varijabla naziv="DomainObject.Predmet.OstaliListFormatedOIB_1">
      <item>Tomislav Cvrković, OIB 61869089253 punomoćnik sudionika u postupku CVRKOVIĆ d.o.o. za trgovinu i usluge u stečaju</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item>
      <item>Igor Buturac, OIB 19239551865</item>
    </derivirana_varijabla>
  </DomainObject.Predmet.OstaliListFormatedOIB>
  <DomainObject.Predmet.OstaliListFormatedWithAdress>
    <izvorni_sadrzaj>
      <item>Tomislav Cvrković, Jurja Dalmatinca 31a, 32100 Vinkovci punomoćnik sudionika u postupku CVRKOVIĆ d.o.o. za trgovinu i usluge u stečaju</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 Vuka Stefanovića Karadžića 84, 32280 Karadžićevo</item>
      <item>Igor Buturac, Budmanijeva 5, 10000 Zagreb</item>
    </izvorni_sadrzaj>
    <derivirana_varijabla naziv="DomainObject.Predmet.OstaliListFormatedWithAdress_1">
      <item>Tomislav Cvrković, Jurja Dalmatinca 31a, 32100 Vinkovci punomoćnik sudionika u postupku CVRKOVIĆ d.o.o. za trgovinu i usluge u stečaju</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 Vuka Stefanovića Karadžića 84, 32280 Karadžićevo</item>
      <item>Igor Buturac, Budmanijeva 5, 10000 Zagreb</item>
    </derivirana_varijabla>
  </DomainObject.Predmet.OstaliListFormatedWithAdress>
  <DomainObject.Predmet.OstaliListFormatedWithAdressOIB>
    <izvorni_sadrzaj>
      <item>Tomislav Cvrković, OIB 61869089253, Jurja Dalmatinca 31a, 32100 Vinkovci punomoćnik sudionika u postupku CVRKOVIĆ d.o.o. za trgovinu i usluge u stečaju</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 Vuka Stefanovića Karadžića 84, 32280 Karadžićevo</item>
      <item>Igor Buturac, OIB 19239551865, Budmanijeva 5, 10000 Zagreb</item>
    </izvorni_sadrzaj>
    <derivirana_varijabla naziv="DomainObject.Predmet.OstaliListFormatedWithAdressOIB_1">
      <item>Tomislav Cvrković, OIB 61869089253, Jurja Dalmatinca 31a, 32100 Vinkovci punomoćnik sudionika u postupku CVRKOVIĆ d.o.o. za trgovinu i usluge u stečaju</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 Vuka Stefanovića Karadžića 84, 32280 Karadžićevo</item>
      <item>Igor Buturac, OIB 19239551865, Budmanijeva 5, 10000 Zagreb</item>
    </derivirana_varijabla>
  </DomainObject.Predmet.OstaliListFormatedWithAdressOIB>
  <DomainObject.Predmet.OstaliListNazivFormated>
    <izvorni_sadrzaj>
      <item>Tomislav Cvrković</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izvorni_sadrzaj>
    <derivirana_varijabla naziv="DomainObject.Predmet.OstaliListNazivFormated_1">
      <item>Tomislav Cvrković</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derivirana_varijabla>
  </DomainObject.Predmet.OstaliListNazivFormated>
  <DomainObject.Predmet.OstaliListNazivFormatedOIB>
    <izvorni_sadrzaj>
      <item>Tomislav Cvrković, OIB 61869089253</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item>
      <item>Igor Buturac, OIB 19239551865</item>
    </izvorni_sadrzaj>
    <derivirana_varijabla naziv="DomainObject.Predmet.OstaliListNazivFormatedOIB_1">
      <item>Tomislav Cvrković, OIB 61869089253</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item>
      <item>Igor Buturac, OIB 19239551865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2024.</izvorni_sadrzaj>
    <derivirana_varijabla naziv="DomainObject.Datum_1">31. listopada 2024.</derivirana_varijabla>
  </DomainObject.Datum>
  <DomainObject.PoslovniBrojDokumenta>
    <izvorni_sadrzaj>St-935/2023-34</izvorni_sadrzaj>
    <derivirana_varijabla naziv="DomainObject.PoslovniBrojDokumenta_1">St-935/2023-34</derivirana_varijabla>
  </DomainObject.PoslovniBrojDokumenta>
  <DomainObject.Predmet.StrankaIDrugi>
    <izvorni_sadrzaj>Ministarstvo financija, Porezna uprava, Područni ured Vukovar</izvorni_sadrzaj>
    <derivirana_varijabla naziv="DomainObject.Predmet.StrankaIDrugi_1">Ministarstvo financija, Porezna uprava, Područni ured Vukovar</derivirana_varijabla>
  </DomainObject.Predmet.StrankaIDrugi>
  <DomainObject.Predmet.ProtustrankaIDrugi>
    <izvorni_sadrzaj>CVRKOVIĆ d.o.o. za trgovinu i usluge u stečaju</izvorni_sadrzaj>
    <derivirana_varijabla naziv="DomainObject.Predmet.ProtustrankaIDrugi_1">CVRKOVIĆ d.o.o. za trgovinu i usluge u stečaju</derivirana_varijabla>
  </DomainObject.Predmet.ProtustrankaIDrugi>
  <DomainObject.Predmet.StrankaIDrugiAdressOIB>
    <izvorni_sadrzaj>Ministarstvo financija, Porezna uprava, Područni ured Vukovar, OIB 18683136487, Trg Republike Hrvatske 5, 32000 Vukovar</izvorni_sadrzaj>
    <derivirana_varijabla naziv="DomainObject.Predmet.StrankaIDrugiAdressOIB_1">Ministarstvo financija, Porezna uprava, Područni ured Vukovar, OIB 18683136487, Trg Republike Hrvatske 5, 32000 Vukovar</derivirana_varijabla>
  </DomainObject.Predmet.StrankaIDrugiAdressOIB>
  <DomainObject.Predmet.ProtustrankaIDrugiAdressOIB>
    <izvorni_sadrzaj>CVRKOVIĆ d.o.o. za trgovinu i usluge u stečaju, OIB 18515389513, Jurja Dalmatinca 31C, 32100 Vinkovci</izvorni_sadrzaj>
    <derivirana_varijabla naziv="DomainObject.Predmet.ProtustrankaIDrugiAdressOIB_1">CVRKOVIĆ d.o.o. za trgovinu i usluge u stečaju, OIB 18515389513, Jurja Dalmatinca 31C,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CVRKOVIĆ d.o.o. za trgovinu i usluge u stečaju</item>
      <item>Tomislav Cvrković</item>
      <item>Ministarstvo financija, Porezna uprava, Područni ured Vukovar</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izvorni_sadrzaj>
    <derivirana_varijabla naziv="DomainObject.Predmet.SudioniciListNaziv_1">
      <item>CVRKOVIĆ d.o.o. za trgovinu i usluge u stečaju</item>
      <item>Tomislav Cvrković</item>
      <item>Ministarstvo financija, Porezna uprava, Područni ured Vukovar</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derivirana_varijabla>
  </DomainObject.Predmet.SudioniciListNaziv>
  <DomainObject.Predmet.SudioniciListAdressOIB>
    <izvorni_sadrzaj>
      <item>CVRKOVIĆ d.o.o. za trgovinu i usluge u stečaju, OIB 18515389513, Jurja Dalmatinca 31C,32100 Vinkovci</item>
      <item>Tomislav Cvrković, OIB 61869089253, Jurja Dalmatinca 31a,32100 Vinkovci</item>
      <item>Ministarstvo financija, Porezna uprava, Područni ured Vukovar, OIB 18683136487, Trg Republike Hrvatske 5,32000 Vukovar</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 Vuka Stefanovića Karadžića 84,32280 Karadžićevo</item>
      <item>Igor Buturac, OIB 19239551865, Budmanijeva 5,10000 Zagreb</item>
    </izvorni_sadrzaj>
    <derivirana_varijabla naziv="DomainObject.Predmet.SudioniciListAdressOIB_1">
      <item>CVRKOVIĆ d.o.o. za trgovinu i usluge u stečaju, OIB 18515389513, Jurja Dalmatinca 31C,32100 Vinkovci</item>
      <item>Tomislav Cvrković, OIB 61869089253, Jurja Dalmatinca 31a,32100 Vinkovci</item>
      <item>Ministarstvo financija, Porezna uprava, Područni ured Vukovar, OIB 18683136487, Trg Republike Hrvatske 5,32000 Vukovar</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 Vuka Stefanovića Karadžića 84,32280 Karadžićevo</item>
      <item>Igor Buturac, OIB 19239551865, Budmanijeva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18515389513</item>
      <item>, OIB 61869089253</item>
      <item>, OIB 18683136487</item>
      <item>, OIB null</item>
      <item>, OIB 28345721194</item>
      <item>, OIB null</item>
      <item>, OIB null</item>
      <item>, OIB null</item>
      <item>, OIB null</item>
      <item>, OIB 61895895694</item>
      <item>, OIB 89007647579</item>
      <item>, OIB 19239551865</item>
    </izvorni_sadrzaj>
    <derivirana_varijabla naziv="DomainObject.Predmet.SudioniciListNazivOIB_1">
      <item>, OIB 18515389513</item>
      <item>, OIB 61869089253</item>
      <item>, OIB 18683136487</item>
      <item>, OIB null</item>
      <item>, OIB 28345721194</item>
      <item>, OIB null</item>
      <item>, OIB null</item>
      <item>, OIB null</item>
      <item>, OIB null</item>
      <item>, OIB 61895895694</item>
      <item>, OIB 89007647579</item>
      <item>, OIB 19239551865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35000 Slavonski Brod</item>
    </izvorni_sadrzaj>
    <derivirana_varijabla naziv="DomainObject.Predmet.StecajniUpraviteljiListAddressOIB_1">
      <item>Alma Opačak, OIB 36068029114, Augusta Cesarca 12,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D25543-602D-4CE4-9834-3CF1A7736CE4}">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4</properties:Pages>
  <properties:Words>1438</properties:Words>
  <properties:Characters>7813</properties:Characters>
  <properties:Lines>183</properties:Lines>
  <properties:Paragraphs>60</properties:Paragraphs>
  <properties:TotalTime>101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2024-10-31T07:05:00Z</dcterms:created>
  <dc:creator>wsadmin</dc:creator>
  <cp:lastModifiedBy>Marija Đurin</cp:lastModifiedBy>
  <cp:lastPrinted>2024-10-31T10:01:00Z</cp:lastPrinted>
  <dcterms:modified xmlns:xsi="http://www.w3.org/2001/XMLSchema-instance" xsi:type="dcterms:W3CDTF">2024-10-31T10:04:00Z</dcterms:modified>
  <cp:revision>60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St-935/2023-34 / Zapisnik - Skupština vjerovnika (St-935-2023 zapisnik - skupština vjerovnika.docx)</vt:lpwstr>
  </prop:property>
  <prop:property fmtid="{D5CDD505-2E9C-101B-9397-08002B2CF9AE}" pid="4" name="CC_coloring">
    <vt:bool>false</vt:bool>
  </prop:property>
  <prop:property fmtid="{D5CDD505-2E9C-101B-9397-08002B2CF9AE}" pid="5" name="BrojStranica">
    <vt:i4>4</vt:i4>
  </prop:property>
</prop:Properties>
</file>